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E11" w:rsidRPr="00C82E11" w:rsidRDefault="00C82E11" w:rsidP="002C49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Перечень уполномоченных банков, в которых налогоплательщики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АвтоУСН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могут открывать счета</w:t>
      </w:r>
      <w:r w:rsidRPr="00C82E11">
        <w:rPr>
          <w:rFonts w:ascii="Times New Roman" w:hAnsi="Times New Roman" w:cs="Times New Roman"/>
          <w:sz w:val="24"/>
          <w:szCs w:val="24"/>
        </w:rPr>
        <w:t>:</w:t>
      </w:r>
    </w:p>
    <w:p w:rsidR="002C49CB" w:rsidRPr="002C49CB" w:rsidRDefault="002C49CB" w:rsidP="002C49CB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CB">
        <w:rPr>
          <w:rFonts w:ascii="Times New Roman" w:hAnsi="Times New Roman" w:cs="Times New Roman"/>
          <w:sz w:val="24"/>
          <w:szCs w:val="24"/>
        </w:rPr>
        <w:t>- ПАО «Сбербанк»;</w:t>
      </w:r>
    </w:p>
    <w:p w:rsidR="002C49CB" w:rsidRPr="002C49CB" w:rsidRDefault="002C49CB" w:rsidP="002C49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CB">
        <w:rPr>
          <w:rFonts w:ascii="Times New Roman" w:hAnsi="Times New Roman" w:cs="Times New Roman"/>
          <w:sz w:val="24"/>
          <w:szCs w:val="24"/>
        </w:rPr>
        <w:t>- ПАО «Банк ВТБ»;</w:t>
      </w:r>
    </w:p>
    <w:p w:rsidR="002C49CB" w:rsidRPr="002C49CB" w:rsidRDefault="002C49CB" w:rsidP="002C49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CB">
        <w:rPr>
          <w:rFonts w:ascii="Times New Roman" w:hAnsi="Times New Roman" w:cs="Times New Roman"/>
          <w:sz w:val="24"/>
          <w:szCs w:val="24"/>
        </w:rPr>
        <w:t>- АО КБ «</w:t>
      </w:r>
      <w:proofErr w:type="spellStart"/>
      <w:r w:rsidRPr="002C49CB">
        <w:rPr>
          <w:rFonts w:ascii="Times New Roman" w:hAnsi="Times New Roman" w:cs="Times New Roman"/>
          <w:sz w:val="24"/>
          <w:szCs w:val="24"/>
        </w:rPr>
        <w:t>Модульбанк</w:t>
      </w:r>
      <w:proofErr w:type="spellEnd"/>
      <w:r w:rsidRPr="002C49CB">
        <w:rPr>
          <w:rFonts w:ascii="Times New Roman" w:hAnsi="Times New Roman" w:cs="Times New Roman"/>
          <w:sz w:val="24"/>
          <w:szCs w:val="24"/>
        </w:rPr>
        <w:t>»;</w:t>
      </w:r>
    </w:p>
    <w:p w:rsidR="002C49CB" w:rsidRPr="002C49CB" w:rsidRDefault="002C49CB" w:rsidP="002C49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CB">
        <w:rPr>
          <w:rFonts w:ascii="Times New Roman" w:hAnsi="Times New Roman" w:cs="Times New Roman"/>
          <w:sz w:val="24"/>
          <w:szCs w:val="24"/>
        </w:rPr>
        <w:t>- АО «Альфа-Банк»;</w:t>
      </w:r>
    </w:p>
    <w:p w:rsidR="002C49CB" w:rsidRPr="002C49CB" w:rsidRDefault="002C49CB" w:rsidP="002C49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CB">
        <w:rPr>
          <w:rFonts w:ascii="Times New Roman" w:hAnsi="Times New Roman" w:cs="Times New Roman"/>
          <w:sz w:val="24"/>
          <w:szCs w:val="24"/>
        </w:rPr>
        <w:t>- АО «</w:t>
      </w:r>
      <w:proofErr w:type="spellStart"/>
      <w:r w:rsidRPr="002C49CB">
        <w:rPr>
          <w:rFonts w:ascii="Times New Roman" w:hAnsi="Times New Roman" w:cs="Times New Roman"/>
          <w:sz w:val="24"/>
          <w:szCs w:val="24"/>
        </w:rPr>
        <w:t>ТБанк</w:t>
      </w:r>
      <w:proofErr w:type="spellEnd"/>
      <w:r w:rsidRPr="002C49CB">
        <w:rPr>
          <w:rFonts w:ascii="Times New Roman" w:hAnsi="Times New Roman" w:cs="Times New Roman"/>
          <w:sz w:val="24"/>
          <w:szCs w:val="24"/>
        </w:rPr>
        <w:t xml:space="preserve">»; </w:t>
      </w:r>
    </w:p>
    <w:p w:rsidR="002C49CB" w:rsidRPr="002C49CB" w:rsidRDefault="002C49CB" w:rsidP="002C49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CB">
        <w:rPr>
          <w:rFonts w:ascii="Times New Roman" w:hAnsi="Times New Roman" w:cs="Times New Roman"/>
          <w:sz w:val="24"/>
          <w:szCs w:val="24"/>
        </w:rPr>
        <w:t>- ПАО «</w:t>
      </w:r>
      <w:proofErr w:type="spellStart"/>
      <w:r w:rsidRPr="002C49CB">
        <w:rPr>
          <w:rFonts w:ascii="Times New Roman" w:hAnsi="Times New Roman" w:cs="Times New Roman"/>
          <w:sz w:val="24"/>
          <w:szCs w:val="24"/>
        </w:rPr>
        <w:t>Промсвязьбанк</w:t>
      </w:r>
      <w:proofErr w:type="spellEnd"/>
      <w:r w:rsidRPr="002C49CB">
        <w:rPr>
          <w:rFonts w:ascii="Times New Roman" w:hAnsi="Times New Roman" w:cs="Times New Roman"/>
          <w:sz w:val="24"/>
          <w:szCs w:val="24"/>
        </w:rPr>
        <w:t xml:space="preserve">»; </w:t>
      </w:r>
    </w:p>
    <w:p w:rsidR="002C49CB" w:rsidRPr="002C49CB" w:rsidRDefault="002C49CB" w:rsidP="002C49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CB">
        <w:rPr>
          <w:rFonts w:ascii="Times New Roman" w:hAnsi="Times New Roman" w:cs="Times New Roman"/>
          <w:sz w:val="24"/>
          <w:szCs w:val="24"/>
        </w:rPr>
        <w:t>- ООО «Банк Точка»;</w:t>
      </w:r>
    </w:p>
    <w:p w:rsidR="002C49CB" w:rsidRPr="002C49CB" w:rsidRDefault="002C49CB" w:rsidP="002C49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CB">
        <w:rPr>
          <w:rFonts w:ascii="Times New Roman" w:hAnsi="Times New Roman" w:cs="Times New Roman"/>
          <w:sz w:val="24"/>
          <w:szCs w:val="24"/>
        </w:rPr>
        <w:t xml:space="preserve">- ПАО </w:t>
      </w:r>
      <w:r w:rsidR="004260BF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 w:rsidRPr="002C49CB">
        <w:rPr>
          <w:rFonts w:ascii="Times New Roman" w:hAnsi="Times New Roman" w:cs="Times New Roman"/>
          <w:sz w:val="24"/>
          <w:szCs w:val="24"/>
        </w:rPr>
        <w:t xml:space="preserve">«АК Барс»; </w:t>
      </w:r>
    </w:p>
    <w:p w:rsidR="002C49CB" w:rsidRPr="002C49CB" w:rsidRDefault="002C49CB" w:rsidP="002C49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CB">
        <w:rPr>
          <w:rFonts w:ascii="Times New Roman" w:hAnsi="Times New Roman" w:cs="Times New Roman"/>
          <w:sz w:val="24"/>
          <w:szCs w:val="24"/>
        </w:rPr>
        <w:t>- АО «</w:t>
      </w:r>
      <w:proofErr w:type="spellStart"/>
      <w:r w:rsidRPr="002C49CB">
        <w:rPr>
          <w:rFonts w:ascii="Times New Roman" w:hAnsi="Times New Roman" w:cs="Times New Roman"/>
          <w:sz w:val="24"/>
          <w:szCs w:val="24"/>
        </w:rPr>
        <w:t>Россельхозбанк</w:t>
      </w:r>
      <w:proofErr w:type="spellEnd"/>
      <w:r w:rsidRPr="002C49CB">
        <w:rPr>
          <w:rFonts w:ascii="Times New Roman" w:hAnsi="Times New Roman" w:cs="Times New Roman"/>
          <w:sz w:val="24"/>
          <w:szCs w:val="24"/>
        </w:rPr>
        <w:t xml:space="preserve">»; </w:t>
      </w:r>
    </w:p>
    <w:p w:rsidR="002C49CB" w:rsidRPr="002C49CB" w:rsidRDefault="002C49CB" w:rsidP="002C49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CB">
        <w:rPr>
          <w:rFonts w:ascii="Times New Roman" w:hAnsi="Times New Roman" w:cs="Times New Roman"/>
          <w:sz w:val="24"/>
          <w:szCs w:val="24"/>
        </w:rPr>
        <w:t xml:space="preserve">- ООО «Бланк банк»; </w:t>
      </w:r>
    </w:p>
    <w:p w:rsidR="002C49CB" w:rsidRPr="002C49CB" w:rsidRDefault="002C49CB" w:rsidP="002C49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9CB">
        <w:rPr>
          <w:rFonts w:ascii="Times New Roman" w:hAnsi="Times New Roman" w:cs="Times New Roman"/>
          <w:sz w:val="24"/>
          <w:szCs w:val="24"/>
        </w:rPr>
        <w:t xml:space="preserve">- ПАО «СДМ Банк». </w:t>
      </w:r>
    </w:p>
    <w:p w:rsidR="00F44017" w:rsidRDefault="004260BF"/>
    <w:sectPr w:rsidR="00F44017" w:rsidSect="002A1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C49CB"/>
    <w:rsid w:val="00096C9F"/>
    <w:rsid w:val="001F3BD7"/>
    <w:rsid w:val="00226525"/>
    <w:rsid w:val="002A1547"/>
    <w:rsid w:val="002C3675"/>
    <w:rsid w:val="002C49CB"/>
    <w:rsid w:val="004260BF"/>
    <w:rsid w:val="006A286F"/>
    <w:rsid w:val="006B4565"/>
    <w:rsid w:val="007A4AC5"/>
    <w:rsid w:val="008956DD"/>
    <w:rsid w:val="00C82E11"/>
    <w:rsid w:val="00F7402D"/>
    <w:rsid w:val="00F83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9CB"/>
  </w:style>
  <w:style w:type="paragraph" w:styleId="3">
    <w:name w:val="heading 3"/>
    <w:basedOn w:val="a"/>
    <w:link w:val="30"/>
    <w:uiPriority w:val="9"/>
    <w:qFormat/>
    <w:rsid w:val="00C82E1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82E1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C82E11"/>
    <w:rPr>
      <w:color w:val="0000FF"/>
      <w:u w:val="single"/>
    </w:rPr>
  </w:style>
  <w:style w:type="character" w:customStyle="1" w:styleId="vuuxrf">
    <w:name w:val="vuuxrf"/>
    <w:basedOn w:val="a0"/>
    <w:rsid w:val="00C82E11"/>
  </w:style>
  <w:style w:type="character" w:styleId="HTML">
    <w:name w:val="HTML Cite"/>
    <w:basedOn w:val="a0"/>
    <w:uiPriority w:val="99"/>
    <w:semiHidden/>
    <w:unhideWhenUsed/>
    <w:rsid w:val="00C82E11"/>
    <w:rPr>
      <w:i/>
      <w:iCs/>
    </w:rPr>
  </w:style>
  <w:style w:type="character" w:customStyle="1" w:styleId="ylgvce">
    <w:name w:val="ylgvce"/>
    <w:basedOn w:val="a0"/>
    <w:rsid w:val="00C82E11"/>
  </w:style>
  <w:style w:type="character" w:customStyle="1" w:styleId="lewnzc">
    <w:name w:val="lewnzc"/>
    <w:basedOn w:val="a0"/>
    <w:rsid w:val="00C82E11"/>
  </w:style>
  <w:style w:type="character" w:styleId="a4">
    <w:name w:val="Emphasis"/>
    <w:basedOn w:val="a0"/>
    <w:uiPriority w:val="20"/>
    <w:qFormat/>
    <w:rsid w:val="00C82E1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80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01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5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06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18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522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792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7174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429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AKMukhomedzhanova</dc:creator>
  <cp:lastModifiedBy>AKMukhomedzhanova</cp:lastModifiedBy>
  <cp:revision>4</cp:revision>
  <cp:lastPrinted>2025-01-27T10:30:00Z</cp:lastPrinted>
  <dcterms:created xsi:type="dcterms:W3CDTF">2025-01-27T10:29:00Z</dcterms:created>
  <dcterms:modified xsi:type="dcterms:W3CDTF">2025-01-27T10:40:00Z</dcterms:modified>
</cp:coreProperties>
</file>