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6AD" w:rsidRPr="00563023" w:rsidRDefault="00A314F4" w:rsidP="00216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Категории налогоплательщиков, имеющих право на налоговую льготу</w:t>
      </w:r>
      <w:r w:rsidR="002166AD" w:rsidRPr="0056302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</w:p>
    <w:p w:rsidR="002166AD" w:rsidRPr="00563023" w:rsidRDefault="002166AD" w:rsidP="005B149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Герои Советского Союза и Герои Российской Федерации, а также лица, награжденные орденом Славы трех степеней;</w:t>
      </w:r>
    </w:p>
    <w:p w:rsidR="002166AD" w:rsidRPr="00563023" w:rsidRDefault="002166AD" w:rsidP="005B149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инвалиды I и II групп инвалидности;</w:t>
      </w:r>
    </w:p>
    <w:p w:rsidR="002166AD" w:rsidRPr="00563023" w:rsidRDefault="002166AD" w:rsidP="005B149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инвалиды с детства, дети-инвалиды;</w:t>
      </w:r>
    </w:p>
    <w:p w:rsidR="002166AD" w:rsidRPr="00563023" w:rsidRDefault="002166AD" w:rsidP="005B149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участники гражданской войны и Великой Отечественной войны, других боевых операций по защите СССР из числа военнослужащих, проходивших службу в воинских частях, штабах и учреждениях, входивших в состав действующей армии, и бывших партизан, а также ветераны боевых действий;</w:t>
      </w:r>
    </w:p>
    <w:p w:rsidR="002166AD" w:rsidRPr="00563023" w:rsidRDefault="002166AD" w:rsidP="005B149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лица вольнонаемного состава Советской Армии, Военно-Морского Флота, органов внутренних дел и государственной безопасности, занимавшие штатные должности в воинских частях, штабах и учреждениях, входивших в состав действующей армии в период Великой Отечественной войны, либо лица, находившиеся в этот период в городах, участие в обороне которых засчитывается этим лицам в выслугу лет для назначения пенсии на льготных условиях, установленных для военнослужащих частей</w:t>
      </w:r>
      <w:proofErr w:type="gramEnd"/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действующей армии;</w:t>
      </w:r>
    </w:p>
    <w:p w:rsidR="002166AD" w:rsidRPr="00563023" w:rsidRDefault="002166AD" w:rsidP="005B149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лица, имеющие право на получение социальной поддержки в соответствии с Законом Российской Федераци</w:t>
      </w:r>
      <w:r w:rsidR="00FF51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от 15 мая 1991 года N 1244-1 «</w:t>
      </w: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социальной защите граждан, подвергшихся воздействию радиации вследствие катастрофы на Чернобыльской АЭС</w:t>
      </w:r>
      <w:r w:rsidR="00FF51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соответствии с Федеральным законом от 26 ноября 1998 года N 175-ФЗ </w:t>
      </w:r>
      <w:r w:rsidR="00FF51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социальной защите граждан Российской Федерации, подвергшихся воздействию радиации вследствие аварии в 1957 году н</w:t>
      </w:r>
      <w:r w:rsidR="00FF51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производственном</w:t>
      </w:r>
      <w:proofErr w:type="gramEnd"/>
      <w:r w:rsidR="00FF51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FF51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объединении</w:t>
      </w:r>
      <w:proofErr w:type="gramEnd"/>
      <w:r w:rsidR="00FF51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Маяк</w:t>
      </w:r>
      <w:r w:rsidR="00FF51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сбросов радиоактивных отходов в реку </w:t>
      </w:r>
      <w:proofErr w:type="spellStart"/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Теча</w:t>
      </w:r>
      <w:proofErr w:type="spellEnd"/>
      <w:r w:rsidR="00FF51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Федеральным законом от 1</w:t>
      </w:r>
      <w:r w:rsidR="00FF51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 января 2002 года N 2-ФЗ «</w:t>
      </w: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социальных гарантиях гражданам, подвергшимся радиационному воздействию вследствие ядерных испытаний на Семипалатинском полигоне</w:t>
      </w:r>
      <w:r w:rsidR="00FF51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2166AD" w:rsidRPr="00563023" w:rsidRDefault="002166AD" w:rsidP="005B149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военнослужащие, а также граждане, уволенные с военной службы по достижении предельного возраста пребывания на военной службе, состоянию здоровья или в связи с организационно-штатными мероприятиями, имеющие общую продолжительность военной службы 20 лет и более;</w:t>
      </w:r>
    </w:p>
    <w:p w:rsidR="002166AD" w:rsidRPr="00563023" w:rsidRDefault="002166AD" w:rsidP="005B149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лица, принимавшие непосредственное участие в составе подразделений особого риска в испытаниях ядерного и термоядерного оружия, ликвидации аварий ядерных установок на средствах вооружения и военных объектах;</w:t>
      </w:r>
    </w:p>
    <w:p w:rsidR="002166AD" w:rsidRPr="00563023" w:rsidRDefault="002166AD" w:rsidP="005B149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члены семей военнослужащих, потерявших кормильца, признаваемые таковыми в соответствии с Федеральным закон</w:t>
      </w:r>
      <w:r w:rsidR="00FF51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 от 27 мая 1998 года N 76-ФЗ «</w:t>
      </w: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статусе военнослужащих</w:t>
      </w:r>
      <w:r w:rsidR="00FF51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2166AD" w:rsidRPr="00563023" w:rsidRDefault="002166AD" w:rsidP="005B149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пенсионеры, получающие пенсии, назначаемые в порядке, установленном пенсионным законодательством, а также лица, достигшие возраста 60 и 55 лет (соответственно мужчины и женщины), которым в соответствии с законодательством Российской Федерации выплачивается ежемесячное пожизненное содержание;</w:t>
      </w:r>
    </w:p>
    <w:p w:rsidR="002166AD" w:rsidRPr="00563023" w:rsidRDefault="002166AD" w:rsidP="005B149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граждане, уволенные с военной службы или призывавшиеся на военные сборы, выполнявшие интернациональный долг в Афганистане и других странах, в которых велись боевые действия;</w:t>
      </w:r>
    </w:p>
    <w:p w:rsidR="002166AD" w:rsidRPr="00563023" w:rsidRDefault="002166AD" w:rsidP="005B149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физические лица, получившие или перенесшие лучевую болезнь или ставшие инвалидами в результате испытаний, учений и иных работ, связанных с любыми видами ядерных установок, включая ядерное оружие и космическую технику;</w:t>
      </w:r>
    </w:p>
    <w:p w:rsidR="002166AD" w:rsidRPr="00563023" w:rsidRDefault="002166AD" w:rsidP="005B149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родители и супруги военнослужащих и государственных служащих, погибших при исполнении служебных обязанностей;</w:t>
      </w:r>
    </w:p>
    <w:p w:rsidR="002166AD" w:rsidRPr="00563023" w:rsidRDefault="002166AD" w:rsidP="005B149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физические лица, осуществляющие профессион</w:t>
      </w:r>
      <w:r w:rsidR="00FF51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альную творческую деятельность, – </w:t>
      </w: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отношении специально оборудованных помещений, сооружений, используемых </w:t>
      </w: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ими исключительно в качестве творческих мастерских, ателье, студий, а также жилых помещений, используемых для организации открытых для посещения негосударственных музеев, галерей, библиотек,</w:t>
      </w:r>
      <w:r w:rsidR="00777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период такого их использования;</w:t>
      </w:r>
    </w:p>
    <w:p w:rsidR="00507D8B" w:rsidRPr="00563023" w:rsidRDefault="002166AD" w:rsidP="005B149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физические лица</w:t>
      </w:r>
      <w:r w:rsidR="00FF51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r w:rsidRPr="00563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отношении 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строительства.</w:t>
      </w:r>
    </w:p>
    <w:sectPr w:rsidR="00507D8B" w:rsidRPr="00563023" w:rsidSect="00507D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744138"/>
    <w:multiLevelType w:val="multilevel"/>
    <w:tmpl w:val="FEFA7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166AD"/>
    <w:rsid w:val="001A2AD6"/>
    <w:rsid w:val="002166AD"/>
    <w:rsid w:val="004409B2"/>
    <w:rsid w:val="00507D8B"/>
    <w:rsid w:val="00563023"/>
    <w:rsid w:val="005B149C"/>
    <w:rsid w:val="00777D1B"/>
    <w:rsid w:val="007D5DDD"/>
    <w:rsid w:val="009D204C"/>
    <w:rsid w:val="009F73F6"/>
    <w:rsid w:val="00A314F4"/>
    <w:rsid w:val="00AA1021"/>
    <w:rsid w:val="00AF7B8F"/>
    <w:rsid w:val="00CE2520"/>
    <w:rsid w:val="00DB6796"/>
    <w:rsid w:val="00E27420"/>
    <w:rsid w:val="00FF51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D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1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Чёрная </cp:lastModifiedBy>
  <cp:revision>2</cp:revision>
  <cp:lastPrinted>2018-10-17T08:22:00Z</cp:lastPrinted>
  <dcterms:created xsi:type="dcterms:W3CDTF">2019-09-19T06:38:00Z</dcterms:created>
  <dcterms:modified xsi:type="dcterms:W3CDTF">2019-09-19T06:38:00Z</dcterms:modified>
</cp:coreProperties>
</file>