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charts/chart4.xml" ContentType="application/vnd.openxmlformats-officedocument.drawingml.chart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54C2" w:rsidRDefault="00C800B9" w:rsidP="003B76A3">
      <w:pPr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</w:t>
      </w:r>
      <w:r w:rsidR="00933A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201</w:t>
      </w:r>
      <w:r w:rsidR="00E0482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933A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а:</w:t>
      </w:r>
      <w:r w:rsidR="00F0359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966A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комплексная поддержка предпринимателей от </w:t>
      </w:r>
      <w:r w:rsidR="00A86B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="00966A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="00A86B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 w:rsidR="00966A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до </w:t>
      </w:r>
      <w:r w:rsidR="00A86B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="00966A8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</w:t>
      </w:r>
      <w:r w:rsidR="00A86B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3B76A3" w:rsidRPr="003B76A3" w:rsidRDefault="003B76A3" w:rsidP="003B76A3">
      <w:pPr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E54C2" w:rsidRPr="000E54C2" w:rsidRDefault="000E54C2" w:rsidP="003B76A3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>В 201</w:t>
      </w:r>
      <w:r w:rsidR="00F975C9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К</w:t>
      </w:r>
      <w:r w:rsidR="003B76A3">
        <w:rPr>
          <w:rFonts w:ascii="Times New Roman" w:eastAsia="Times New Roman" w:hAnsi="Times New Roman" w:cs="Times New Roman"/>
          <w:sz w:val="24"/>
          <w:szCs w:val="24"/>
          <w:lang w:eastAsia="ru-RU"/>
        </w:rPr>
        <w:t>азенное учреждение города</w:t>
      </w:r>
      <w:r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Омска «Центр поддержки предпринимательства» (далее – Центр) осуществляло деятельность по комплексной поддержке субъектов малого и среднего предпринимательства (далее – СМСП) города Омска, </w:t>
      </w:r>
      <w:r w:rsidR="00E960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также по </w:t>
      </w:r>
      <w:r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реализации</w:t>
      </w:r>
      <w:r w:rsidR="00C53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период</w:t>
      </w:r>
      <w:r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53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января по май </w:t>
      </w:r>
      <w:r w:rsidR="00C531D5" w:rsidRPr="00C531D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подпрограммы 1 «Развитие субъектов малого и среднего предпринимательства» муниципальной программы города Омска «Социально-экономическое развитие города Омска»</w:t>
      </w:r>
      <w:r w:rsidR="00C531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июня – </w:t>
      </w:r>
      <w:r w:rsidR="00F975C9" w:rsidRPr="00F975C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подпрограмм</w:t>
      </w:r>
      <w:r w:rsidR="00C531D5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F975C9" w:rsidRPr="00F9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«Развитие и поддержка малого и</w:t>
      </w:r>
      <w:proofErr w:type="gramEnd"/>
      <w:r w:rsidR="00F975C9" w:rsidRPr="00F9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среднего предпринимательства, формирование конкурентной среды и улучшение инвестиционного климата на территории города Омска» муниципальной программы города Омска «Повышение инвестиционной привлекательности</w:t>
      </w:r>
      <w:r w:rsidR="00F975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975C9" w:rsidRPr="00F975C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города Омска».</w:t>
      </w:r>
    </w:p>
    <w:p w:rsidR="000E54C2" w:rsidRPr="00DE4898" w:rsidRDefault="00966A8A" w:rsidP="003B76A3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Центр </w:t>
      </w:r>
      <w:r w:rsidR="000E54C2"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яет</w:t>
      </w:r>
      <w:r w:rsidR="000E54C2"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12B60">
        <w:rPr>
          <w:rFonts w:ascii="Times New Roman" w:eastAsia="Times New Roman" w:hAnsi="Times New Roman" w:cs="Times New Roman"/>
          <w:sz w:val="24"/>
          <w:szCs w:val="24"/>
          <w:lang w:eastAsia="ru-RU"/>
        </w:rPr>
        <w:t>широк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ий спектр</w:t>
      </w:r>
      <w:r w:rsidR="00E12B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качественных</w:t>
      </w:r>
      <w:r w:rsidR="000E54C2"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начинающим и действующим предпринимателям</w:t>
      </w:r>
      <w:r w:rsidR="000E54C2"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города Омска,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направленных на </w:t>
      </w:r>
      <w:r w:rsidR="000E54C2"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создание благоприятных условий для их развития. Уже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почти 10 лет</w:t>
      </w:r>
      <w:r w:rsidR="000E54C2"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E54C2">
        <w:rPr>
          <w:rFonts w:ascii="Times New Roman" w:eastAsia="Calibri" w:hAnsi="Times New Roman" w:cs="Times New Roman"/>
          <w:bCs/>
          <w:sz w:val="24"/>
          <w:szCs w:val="24"/>
        </w:rPr>
        <w:t>з</w:t>
      </w:r>
      <w:r w:rsidR="000E54C2" w:rsidRPr="00DE4898">
        <w:rPr>
          <w:rFonts w:ascii="Times New Roman" w:eastAsia="Calibri" w:hAnsi="Times New Roman" w:cs="Times New Roman"/>
          <w:bCs/>
          <w:sz w:val="24"/>
          <w:szCs w:val="24"/>
        </w:rPr>
        <w:t>адач</w:t>
      </w:r>
      <w:r w:rsidR="000E54C2">
        <w:rPr>
          <w:rFonts w:ascii="Times New Roman" w:eastAsia="Calibri" w:hAnsi="Times New Roman" w:cs="Times New Roman"/>
          <w:bCs/>
          <w:sz w:val="24"/>
          <w:szCs w:val="24"/>
        </w:rPr>
        <w:t>ей</w:t>
      </w:r>
      <w:r w:rsidR="000E54C2" w:rsidRPr="00DE4898">
        <w:rPr>
          <w:rFonts w:ascii="Times New Roman" w:eastAsia="Calibri" w:hAnsi="Times New Roman" w:cs="Times New Roman"/>
          <w:bCs/>
          <w:sz w:val="24"/>
          <w:szCs w:val="24"/>
        </w:rPr>
        <w:t xml:space="preserve"> Центра явля</w:t>
      </w:r>
      <w:r w:rsidR="000E54C2">
        <w:rPr>
          <w:rFonts w:ascii="Times New Roman" w:eastAsia="Calibri" w:hAnsi="Times New Roman" w:cs="Times New Roman"/>
          <w:bCs/>
          <w:sz w:val="24"/>
          <w:szCs w:val="24"/>
        </w:rPr>
        <w:t>е</w:t>
      </w:r>
      <w:r w:rsidR="000E54C2" w:rsidRPr="00DE4898">
        <w:rPr>
          <w:rFonts w:ascii="Times New Roman" w:eastAsia="Calibri" w:hAnsi="Times New Roman" w:cs="Times New Roman"/>
          <w:bCs/>
          <w:sz w:val="24"/>
          <w:szCs w:val="24"/>
        </w:rPr>
        <w:t xml:space="preserve">тся предоставление </w:t>
      </w:r>
      <w:r w:rsidR="000E54C2" w:rsidRPr="00DE4898">
        <w:rPr>
          <w:rFonts w:ascii="Times New Roman" w:eastAsia="Calibri" w:hAnsi="Times New Roman" w:cs="Times New Roman"/>
          <w:sz w:val="24"/>
          <w:szCs w:val="24"/>
        </w:rPr>
        <w:t>эффективных форм поддержки:</w:t>
      </w:r>
    </w:p>
    <w:p w:rsidR="000E54C2" w:rsidRPr="00DE4898" w:rsidRDefault="00E96075" w:rsidP="003B76A3">
      <w:pPr>
        <w:pStyle w:val="a5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-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информационной</w:t>
      </w:r>
      <w:r w:rsidR="000E54C2" w:rsidRPr="00DE4898">
        <w:rPr>
          <w:rFonts w:ascii="Times New Roman" w:eastAsia="Calibri" w:hAnsi="Times New Roman" w:cs="Times New Roman"/>
          <w:sz w:val="24"/>
          <w:szCs w:val="24"/>
        </w:rPr>
        <w:t>;</w:t>
      </w:r>
    </w:p>
    <w:p w:rsidR="000E54C2" w:rsidRPr="00DE4898" w:rsidRDefault="000E54C2" w:rsidP="003B76A3">
      <w:pPr>
        <w:pStyle w:val="a5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-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4898">
        <w:rPr>
          <w:rFonts w:ascii="Times New Roman" w:eastAsia="Calibri" w:hAnsi="Times New Roman" w:cs="Times New Roman"/>
          <w:sz w:val="24"/>
          <w:szCs w:val="24"/>
        </w:rPr>
        <w:t>консультационн</w:t>
      </w:r>
      <w:r w:rsidR="00E96075">
        <w:rPr>
          <w:rFonts w:ascii="Times New Roman" w:eastAsia="Calibri" w:hAnsi="Times New Roman" w:cs="Times New Roman"/>
          <w:sz w:val="24"/>
          <w:szCs w:val="24"/>
        </w:rPr>
        <w:t>ой</w:t>
      </w:r>
      <w:r w:rsidRPr="00DE4898">
        <w:rPr>
          <w:rFonts w:ascii="Times New Roman" w:eastAsia="Calibri" w:hAnsi="Times New Roman" w:cs="Times New Roman"/>
          <w:sz w:val="24"/>
          <w:szCs w:val="24"/>
        </w:rPr>
        <w:t>;</w:t>
      </w:r>
    </w:p>
    <w:p w:rsidR="00EA0E83" w:rsidRPr="008452EB" w:rsidRDefault="008452EB" w:rsidP="008452EB">
      <w:pPr>
        <w:pStyle w:val="a5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-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имиджев</w:t>
      </w:r>
      <w:r w:rsidR="00E96075">
        <w:rPr>
          <w:rFonts w:ascii="Times New Roman" w:eastAsia="Calibri" w:hAnsi="Times New Roman" w:cs="Times New Roman"/>
          <w:sz w:val="24"/>
          <w:szCs w:val="24"/>
        </w:rPr>
        <w:t>ой</w:t>
      </w:r>
      <w:proofErr w:type="spellEnd"/>
      <w:r w:rsidR="000E54C2" w:rsidRPr="008452EB">
        <w:rPr>
          <w:rFonts w:ascii="Times New Roman" w:eastAsia="Calibri" w:hAnsi="Times New Roman" w:cs="Times New Roman"/>
          <w:sz w:val="24"/>
          <w:szCs w:val="24"/>
        </w:rPr>
        <w:t>.</w:t>
      </w:r>
    </w:p>
    <w:p w:rsidR="00966A8A" w:rsidRPr="00966A8A" w:rsidRDefault="00EA0E83" w:rsidP="00966A8A">
      <w:pPr>
        <w:pStyle w:val="a5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-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EA0E83"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 w:rsidR="00966A8A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EA0E83">
        <w:rPr>
          <w:rFonts w:ascii="Times New Roman" w:eastAsia="Times New Roman" w:hAnsi="Times New Roman" w:cs="Times New Roman"/>
          <w:sz w:val="24"/>
          <w:szCs w:val="24"/>
        </w:rPr>
        <w:t xml:space="preserve"> году </w:t>
      </w:r>
      <w:r w:rsidR="00966A8A" w:rsidRPr="00966A8A">
        <w:rPr>
          <w:rFonts w:ascii="Times New Roman" w:eastAsia="Times New Roman" w:hAnsi="Times New Roman" w:cs="Times New Roman"/>
          <w:sz w:val="24"/>
          <w:szCs w:val="24"/>
        </w:rPr>
        <w:t>профессиональная помощь была оказана</w:t>
      </w:r>
      <w:r w:rsidR="00966A8A" w:rsidRPr="00B0740E">
        <w:rPr>
          <w:rFonts w:ascii="Calibri" w:eastAsia="Times New Roman" w:hAnsi="Calibri" w:cs="Times New Roman"/>
        </w:rPr>
        <w:t xml:space="preserve"> </w:t>
      </w:r>
      <w:r w:rsidR="00966A8A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="00935561">
        <w:rPr>
          <w:rFonts w:ascii="Times New Roman" w:eastAsia="Times New Roman" w:hAnsi="Times New Roman" w:cs="Times New Roman"/>
          <w:b/>
          <w:sz w:val="24"/>
          <w:szCs w:val="24"/>
        </w:rPr>
        <w:t> </w:t>
      </w:r>
      <w:r w:rsidR="00966A8A">
        <w:rPr>
          <w:rFonts w:ascii="Times New Roman" w:eastAsia="Times New Roman" w:hAnsi="Times New Roman" w:cs="Times New Roman"/>
          <w:b/>
          <w:sz w:val="24"/>
          <w:szCs w:val="24"/>
        </w:rPr>
        <w:t>78</w:t>
      </w:r>
      <w:r w:rsidR="0029123B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EA0E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66A8A" w:rsidRPr="00966A8A">
        <w:rPr>
          <w:rFonts w:ascii="Times New Roman" w:eastAsia="Times New Roman" w:hAnsi="Times New Roman" w:cs="Times New Roman"/>
          <w:sz w:val="24"/>
          <w:szCs w:val="24"/>
        </w:rPr>
        <w:t>обратившимся</w:t>
      </w:r>
      <w:r w:rsidR="00C65F42">
        <w:rPr>
          <w:rFonts w:ascii="Times New Roman" w:eastAsia="Times New Roman" w:hAnsi="Times New Roman" w:cs="Times New Roman"/>
          <w:sz w:val="24"/>
          <w:szCs w:val="24"/>
        </w:rPr>
        <w:t xml:space="preserve"> (среднее количество обращений в день – </w:t>
      </w:r>
      <w:r w:rsidR="00C65F42" w:rsidRPr="00C65F42">
        <w:rPr>
          <w:rFonts w:ascii="Times New Roman" w:eastAsia="Times New Roman" w:hAnsi="Times New Roman" w:cs="Times New Roman"/>
          <w:b/>
          <w:sz w:val="24"/>
          <w:szCs w:val="24"/>
        </w:rPr>
        <w:t>19,4 чел.</w:t>
      </w:r>
      <w:r w:rsidR="00C65F42">
        <w:rPr>
          <w:rFonts w:ascii="Times New Roman" w:eastAsia="Times New Roman" w:hAnsi="Times New Roman" w:cs="Times New Roman"/>
          <w:sz w:val="24"/>
          <w:szCs w:val="24"/>
        </w:rPr>
        <w:t>)</w:t>
      </w:r>
      <w:r w:rsidR="00966A8A" w:rsidRPr="00966A8A">
        <w:rPr>
          <w:rFonts w:ascii="Times New Roman" w:eastAsia="Times New Roman" w:hAnsi="Times New Roman" w:cs="Times New Roman"/>
          <w:sz w:val="24"/>
          <w:szCs w:val="24"/>
        </w:rPr>
        <w:t xml:space="preserve"> с использованием </w:t>
      </w:r>
      <w:r w:rsidR="00966A8A">
        <w:rPr>
          <w:rFonts w:ascii="Times New Roman" w:eastAsia="Times New Roman" w:hAnsi="Times New Roman" w:cs="Times New Roman"/>
          <w:sz w:val="24"/>
          <w:szCs w:val="24"/>
        </w:rPr>
        <w:t xml:space="preserve">различных наиболее </w:t>
      </w:r>
      <w:r w:rsidR="00966A8A" w:rsidRPr="00966A8A">
        <w:rPr>
          <w:rFonts w:ascii="Times New Roman" w:eastAsia="Times New Roman" w:hAnsi="Times New Roman" w:cs="Times New Roman"/>
          <w:sz w:val="24"/>
          <w:szCs w:val="24"/>
        </w:rPr>
        <w:t>удобных для них способов:</w:t>
      </w:r>
      <w:proofErr w:type="gramEnd"/>
    </w:p>
    <w:p w:rsidR="00966A8A" w:rsidRPr="00966A8A" w:rsidRDefault="00966A8A" w:rsidP="00966A8A">
      <w:pPr>
        <w:pStyle w:val="a5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-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2 695</w:t>
      </w:r>
      <w:r w:rsidRPr="00966A8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чел.</w:t>
      </w:r>
      <w:r w:rsidRPr="00966A8A">
        <w:rPr>
          <w:rFonts w:ascii="Times New Roman" w:eastAsia="Calibri" w:hAnsi="Times New Roman" w:cs="Times New Roman"/>
          <w:sz w:val="24"/>
          <w:szCs w:val="24"/>
        </w:rPr>
        <w:t xml:space="preserve"> получили консультации на личном приеме, по телефону, а также в режиме </w:t>
      </w:r>
      <w:proofErr w:type="spellStart"/>
      <w:r w:rsidRPr="00966A8A">
        <w:rPr>
          <w:rFonts w:ascii="Times New Roman" w:eastAsia="Calibri" w:hAnsi="Times New Roman" w:cs="Times New Roman"/>
          <w:sz w:val="24"/>
          <w:szCs w:val="24"/>
        </w:rPr>
        <w:t>онлайн</w:t>
      </w:r>
      <w:proofErr w:type="spellEnd"/>
      <w:r w:rsidRPr="00966A8A">
        <w:rPr>
          <w:rFonts w:ascii="Times New Roman" w:eastAsia="Calibri" w:hAnsi="Times New Roman" w:cs="Times New Roman"/>
          <w:sz w:val="24"/>
          <w:szCs w:val="24"/>
        </w:rPr>
        <w:t xml:space="preserve"> посредством </w:t>
      </w:r>
      <w:r w:rsidR="00C65F42">
        <w:rPr>
          <w:rFonts w:ascii="Times New Roman" w:eastAsia="Calibri" w:hAnsi="Times New Roman" w:cs="Times New Roman"/>
          <w:sz w:val="24"/>
          <w:szCs w:val="24"/>
        </w:rPr>
        <w:t xml:space="preserve">официального </w:t>
      </w:r>
      <w:r w:rsidRPr="00966A8A">
        <w:rPr>
          <w:rFonts w:ascii="Times New Roman" w:eastAsia="Calibri" w:hAnsi="Times New Roman" w:cs="Times New Roman"/>
          <w:sz w:val="24"/>
          <w:szCs w:val="24"/>
        </w:rPr>
        <w:t xml:space="preserve">сайта и в группе </w:t>
      </w:r>
      <w:proofErr w:type="spellStart"/>
      <w:r w:rsidRPr="00966A8A">
        <w:rPr>
          <w:rFonts w:ascii="Times New Roman" w:eastAsia="Calibri" w:hAnsi="Times New Roman" w:cs="Times New Roman"/>
          <w:sz w:val="24"/>
          <w:szCs w:val="24"/>
        </w:rPr>
        <w:t>ВКонтакте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;</w:t>
      </w:r>
    </w:p>
    <w:p w:rsidR="00966A8A" w:rsidRPr="00966A8A" w:rsidRDefault="00F70F2E" w:rsidP="00966A8A">
      <w:pPr>
        <w:pStyle w:val="a5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-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264 чел. </w:t>
      </w:r>
      <w:r w:rsidR="00966A8A" w:rsidRPr="00966A8A">
        <w:rPr>
          <w:rFonts w:ascii="Times New Roman" w:eastAsia="Calibri" w:hAnsi="Times New Roman" w:cs="Times New Roman"/>
          <w:sz w:val="24"/>
          <w:szCs w:val="24"/>
        </w:rPr>
        <w:t>обрели ответы на свои вопросы</w:t>
      </w:r>
      <w:r>
        <w:rPr>
          <w:rFonts w:ascii="Times New Roman" w:eastAsia="Calibri" w:hAnsi="Times New Roman" w:cs="Times New Roman"/>
          <w:sz w:val="24"/>
          <w:szCs w:val="24"/>
        </w:rPr>
        <w:t xml:space="preserve"> в</w:t>
      </w:r>
      <w:r w:rsidR="00966A8A" w:rsidRPr="00966A8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66A8A">
        <w:rPr>
          <w:rFonts w:ascii="Times New Roman" w:eastAsia="Calibri" w:hAnsi="Times New Roman" w:cs="Times New Roman"/>
          <w:sz w:val="24"/>
          <w:szCs w:val="24"/>
        </w:rPr>
        <w:t>ходе проведения «горячих линий»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</w:p>
    <w:p w:rsidR="00966A8A" w:rsidRPr="00966A8A" w:rsidRDefault="00F70F2E" w:rsidP="00966A8A">
      <w:pPr>
        <w:pStyle w:val="a5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-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302 чел. </w:t>
      </w:r>
      <w:r w:rsidR="00966A8A" w:rsidRPr="00966A8A">
        <w:rPr>
          <w:rFonts w:ascii="Times New Roman" w:eastAsia="Calibri" w:hAnsi="Times New Roman" w:cs="Times New Roman"/>
          <w:sz w:val="24"/>
          <w:szCs w:val="24"/>
        </w:rPr>
        <w:t xml:space="preserve">обратилось в Центр в режиме «одного окна», получив помощь в формировании документов на </w:t>
      </w:r>
      <w:r>
        <w:rPr>
          <w:rFonts w:ascii="Times New Roman" w:eastAsia="Calibri" w:hAnsi="Times New Roman" w:cs="Times New Roman"/>
          <w:sz w:val="24"/>
          <w:szCs w:val="24"/>
        </w:rPr>
        <w:t xml:space="preserve">государственную </w:t>
      </w:r>
      <w:r w:rsidR="00966A8A" w:rsidRPr="00966A8A">
        <w:rPr>
          <w:rFonts w:ascii="Times New Roman" w:eastAsia="Calibri" w:hAnsi="Times New Roman" w:cs="Times New Roman"/>
          <w:sz w:val="24"/>
          <w:szCs w:val="24"/>
        </w:rPr>
        <w:t xml:space="preserve">регистрацию, внесение изменений, </w:t>
      </w:r>
      <w:r>
        <w:rPr>
          <w:rFonts w:ascii="Times New Roman" w:eastAsia="Calibri" w:hAnsi="Times New Roman" w:cs="Times New Roman"/>
          <w:sz w:val="24"/>
          <w:szCs w:val="24"/>
        </w:rPr>
        <w:t xml:space="preserve">а также </w:t>
      </w:r>
      <w:r w:rsidR="00966A8A" w:rsidRPr="00966A8A">
        <w:rPr>
          <w:rFonts w:ascii="Times New Roman" w:eastAsia="Calibri" w:hAnsi="Times New Roman" w:cs="Times New Roman"/>
          <w:sz w:val="24"/>
          <w:szCs w:val="24"/>
        </w:rPr>
        <w:t xml:space="preserve">в получении финансовой поддержки, </w:t>
      </w:r>
      <w:r>
        <w:rPr>
          <w:rFonts w:ascii="Times New Roman" w:eastAsia="Calibri" w:hAnsi="Times New Roman" w:cs="Times New Roman"/>
          <w:sz w:val="24"/>
          <w:szCs w:val="24"/>
        </w:rPr>
        <w:t>составлении налоговой отчетности;</w:t>
      </w:r>
    </w:p>
    <w:p w:rsidR="00966A8A" w:rsidRDefault="00F70F2E" w:rsidP="00966A8A">
      <w:pPr>
        <w:pStyle w:val="a5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-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1521 </w:t>
      </w:r>
      <w:r w:rsidR="00966A8A" w:rsidRPr="00966A8A">
        <w:rPr>
          <w:rFonts w:ascii="Times New Roman" w:eastAsia="Calibri" w:hAnsi="Times New Roman" w:cs="Times New Roman"/>
          <w:sz w:val="24"/>
          <w:szCs w:val="24"/>
        </w:rPr>
        <w:t>чел</w:t>
      </w:r>
      <w:r w:rsidR="00C65F42">
        <w:rPr>
          <w:rFonts w:ascii="Times New Roman" w:eastAsia="Calibri" w:hAnsi="Times New Roman" w:cs="Times New Roman"/>
          <w:sz w:val="24"/>
          <w:szCs w:val="24"/>
        </w:rPr>
        <w:t>.</w:t>
      </w:r>
      <w:r w:rsidR="00966A8A" w:rsidRPr="00966A8A">
        <w:rPr>
          <w:rFonts w:ascii="Times New Roman" w:eastAsia="Calibri" w:hAnsi="Times New Roman" w:cs="Times New Roman"/>
          <w:sz w:val="24"/>
          <w:szCs w:val="24"/>
        </w:rPr>
        <w:t xml:space="preserve"> приняли уч</w:t>
      </w:r>
      <w:r>
        <w:rPr>
          <w:rFonts w:ascii="Times New Roman" w:eastAsia="Calibri" w:hAnsi="Times New Roman" w:cs="Times New Roman"/>
          <w:sz w:val="24"/>
          <w:szCs w:val="24"/>
        </w:rPr>
        <w:t>астие в обучающих мероприятиях,</w:t>
      </w:r>
      <w:r w:rsidR="00966A8A" w:rsidRPr="00966A8A">
        <w:rPr>
          <w:rFonts w:ascii="Times New Roman" w:eastAsia="Calibri" w:hAnsi="Times New Roman" w:cs="Times New Roman"/>
          <w:sz w:val="24"/>
          <w:szCs w:val="24"/>
        </w:rPr>
        <w:t xml:space="preserve"> в том числе </w:t>
      </w:r>
      <w:r>
        <w:rPr>
          <w:rFonts w:ascii="Times New Roman" w:eastAsia="Calibri" w:hAnsi="Times New Roman" w:cs="Times New Roman"/>
          <w:sz w:val="24"/>
          <w:szCs w:val="24"/>
        </w:rPr>
        <w:t>326 чел.</w:t>
      </w:r>
      <w:r w:rsidR="00966A8A" w:rsidRPr="00966A8A">
        <w:rPr>
          <w:rFonts w:ascii="Times New Roman" w:eastAsia="Calibri" w:hAnsi="Times New Roman" w:cs="Times New Roman"/>
          <w:sz w:val="24"/>
          <w:szCs w:val="24"/>
        </w:rPr>
        <w:t xml:space="preserve"> – в мероприятиях с целевыми группами</w:t>
      </w:r>
      <w:r w:rsidR="00966A8A" w:rsidRPr="00966A8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2E7594" w:rsidRPr="002E7594" w:rsidRDefault="002E7594" w:rsidP="002E7594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0F2E" w:rsidRDefault="002E7594" w:rsidP="002E7594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  <w:r w:rsidRPr="002E7594">
        <w:rPr>
          <w:rFonts w:ascii="Times New Roman" w:eastAsia="Times New Roman" w:hAnsi="Times New Roman" w:cs="Times New Roman"/>
          <w:b/>
          <w:noProof/>
          <w:sz w:val="24"/>
          <w:szCs w:val="28"/>
          <w:lang w:eastAsia="ru-RU"/>
        </w:rPr>
        <w:drawing>
          <wp:inline distT="0" distB="0" distL="0" distR="0">
            <wp:extent cx="4876800" cy="2895600"/>
            <wp:effectExtent l="19050" t="0" r="19050" b="0"/>
            <wp:docPr id="8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2E7594" w:rsidRDefault="002E7594" w:rsidP="003B76A3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8"/>
        </w:rPr>
      </w:pPr>
    </w:p>
    <w:p w:rsidR="00973971" w:rsidRDefault="00B00133" w:rsidP="003B76A3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4"/>
          <w:szCs w:val="28"/>
        </w:rPr>
      </w:pPr>
      <w:r w:rsidRPr="00B00133">
        <w:rPr>
          <w:rFonts w:ascii="Times New Roman" w:eastAsia="Times New Roman" w:hAnsi="Times New Roman" w:cs="Times New Roman"/>
          <w:sz w:val="24"/>
          <w:szCs w:val="28"/>
        </w:rPr>
        <w:t>К</w:t>
      </w:r>
      <w:r w:rsidR="00973971" w:rsidRPr="00973971">
        <w:rPr>
          <w:rFonts w:ascii="Times New Roman" w:eastAsia="Times New Roman" w:hAnsi="Times New Roman" w:cs="Times New Roman"/>
          <w:sz w:val="24"/>
          <w:szCs w:val="28"/>
        </w:rPr>
        <w:t xml:space="preserve">онсультационная </w:t>
      </w:r>
      <w:r w:rsidR="000E54C2" w:rsidRPr="00973971">
        <w:rPr>
          <w:rFonts w:ascii="Times New Roman" w:eastAsia="Times New Roman" w:hAnsi="Times New Roman" w:cs="Times New Roman"/>
          <w:sz w:val="24"/>
          <w:szCs w:val="28"/>
        </w:rPr>
        <w:t>поддержка</w:t>
      </w:r>
      <w:r w:rsidRPr="00B00133">
        <w:rPr>
          <w:rFonts w:ascii="Times New Roman" w:eastAsia="Times New Roman" w:hAnsi="Times New Roman" w:cs="Times New Roman"/>
          <w:sz w:val="24"/>
          <w:szCs w:val="28"/>
        </w:rPr>
        <w:t xml:space="preserve"> оказывается </w:t>
      </w:r>
      <w:r w:rsidR="008A1433">
        <w:rPr>
          <w:rFonts w:ascii="Times New Roman" w:eastAsia="Times New Roman" w:hAnsi="Times New Roman" w:cs="Times New Roman"/>
          <w:sz w:val="24"/>
          <w:szCs w:val="28"/>
        </w:rPr>
        <w:t>СМСП</w:t>
      </w:r>
      <w:r>
        <w:rPr>
          <w:rFonts w:ascii="Times New Roman" w:eastAsia="Times New Roman" w:hAnsi="Times New Roman" w:cs="Times New Roman"/>
          <w:sz w:val="24"/>
          <w:szCs w:val="28"/>
        </w:rPr>
        <w:t xml:space="preserve"> </w:t>
      </w:r>
      <w:r w:rsidR="00973971" w:rsidRPr="00B00133">
        <w:rPr>
          <w:rFonts w:ascii="Times New Roman" w:eastAsia="Times New Roman" w:hAnsi="Times New Roman" w:cs="Times New Roman"/>
          <w:sz w:val="24"/>
          <w:szCs w:val="28"/>
        </w:rPr>
        <w:t>на личном приеме, по телефону, онлайн</w:t>
      </w:r>
      <w:r>
        <w:rPr>
          <w:rFonts w:ascii="Times New Roman" w:eastAsia="Times New Roman" w:hAnsi="Times New Roman" w:cs="Times New Roman"/>
          <w:sz w:val="24"/>
          <w:szCs w:val="28"/>
        </w:rPr>
        <w:t xml:space="preserve"> и </w:t>
      </w:r>
      <w:r w:rsidR="00973971" w:rsidRPr="00B00133">
        <w:rPr>
          <w:rFonts w:ascii="Times New Roman" w:eastAsia="Times New Roman" w:hAnsi="Times New Roman" w:cs="Times New Roman"/>
          <w:sz w:val="24"/>
          <w:szCs w:val="28"/>
        </w:rPr>
        <w:t xml:space="preserve">на </w:t>
      </w:r>
      <w:r>
        <w:rPr>
          <w:rFonts w:ascii="Times New Roman" w:eastAsia="Times New Roman" w:hAnsi="Times New Roman" w:cs="Times New Roman"/>
          <w:sz w:val="24"/>
          <w:szCs w:val="28"/>
        </w:rPr>
        <w:t xml:space="preserve">официальном </w:t>
      </w:r>
      <w:r w:rsidR="00973971" w:rsidRPr="00B00133">
        <w:rPr>
          <w:rFonts w:ascii="Times New Roman" w:eastAsia="Times New Roman" w:hAnsi="Times New Roman" w:cs="Times New Roman"/>
          <w:sz w:val="24"/>
          <w:szCs w:val="28"/>
        </w:rPr>
        <w:t>сайте</w:t>
      </w:r>
      <w:r>
        <w:rPr>
          <w:rFonts w:ascii="Times New Roman" w:eastAsia="Times New Roman" w:hAnsi="Times New Roman" w:cs="Times New Roman"/>
          <w:sz w:val="24"/>
          <w:szCs w:val="28"/>
        </w:rPr>
        <w:t xml:space="preserve"> Центра</w:t>
      </w:r>
      <w:r w:rsidR="00973971" w:rsidRPr="00973971">
        <w:rPr>
          <w:rFonts w:ascii="Times New Roman" w:hAnsi="Times New Roman" w:cs="Times New Roman"/>
          <w:sz w:val="24"/>
          <w:szCs w:val="28"/>
        </w:rPr>
        <w:t>.</w:t>
      </w:r>
    </w:p>
    <w:p w:rsidR="008C6EEF" w:rsidRPr="00FB2F75" w:rsidRDefault="00C13AB5" w:rsidP="00E96075">
      <w:pPr>
        <w:tabs>
          <w:tab w:val="left" w:pos="567"/>
        </w:tabs>
        <w:autoSpaceDE w:val="0"/>
        <w:autoSpaceDN w:val="0"/>
        <w:adjustRightInd w:val="0"/>
        <w:spacing w:before="120"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B2F75">
        <w:rPr>
          <w:rFonts w:ascii="Times New Roman" w:hAnsi="Times New Roman" w:cs="Times New Roman"/>
          <w:b/>
          <w:sz w:val="24"/>
          <w:szCs w:val="28"/>
        </w:rPr>
        <w:lastRenderedPageBreak/>
        <w:t xml:space="preserve">Динамика предоставления </w:t>
      </w:r>
      <w:r w:rsidR="00C65F42">
        <w:rPr>
          <w:rFonts w:ascii="Times New Roman" w:hAnsi="Times New Roman" w:cs="Times New Roman"/>
          <w:b/>
          <w:sz w:val="24"/>
          <w:szCs w:val="28"/>
        </w:rPr>
        <w:t xml:space="preserve">консультационных </w:t>
      </w:r>
      <w:r w:rsidRPr="00FB2F75">
        <w:rPr>
          <w:rFonts w:ascii="Times New Roman" w:hAnsi="Times New Roman" w:cs="Times New Roman"/>
          <w:b/>
          <w:sz w:val="24"/>
          <w:szCs w:val="28"/>
        </w:rPr>
        <w:t>услуг Ц</w:t>
      </w:r>
      <w:r w:rsidR="00E96075" w:rsidRPr="00FB2F75">
        <w:rPr>
          <w:rFonts w:ascii="Times New Roman" w:hAnsi="Times New Roman" w:cs="Times New Roman"/>
          <w:b/>
          <w:sz w:val="24"/>
          <w:szCs w:val="28"/>
        </w:rPr>
        <w:t>ентром</w:t>
      </w:r>
    </w:p>
    <w:p w:rsidR="00B00133" w:rsidRDefault="00C65F42" w:rsidP="000519C1">
      <w:pPr>
        <w:autoSpaceDE w:val="0"/>
        <w:autoSpaceDN w:val="0"/>
        <w:adjustRightInd w:val="0"/>
        <w:spacing w:after="0" w:line="240" w:lineRule="auto"/>
        <w:ind w:right="-1"/>
        <w:jc w:val="center"/>
        <w:rPr>
          <w:rFonts w:ascii="Times New Roman" w:hAnsi="Times New Roman" w:cs="Times New Roman"/>
          <w:sz w:val="24"/>
          <w:szCs w:val="28"/>
        </w:rPr>
      </w:pPr>
      <w:r w:rsidRPr="00C65F42">
        <w:rPr>
          <w:rFonts w:ascii="Times New Roman" w:hAnsi="Times New Roman" w:cs="Times New Roman"/>
          <w:noProof/>
          <w:sz w:val="24"/>
          <w:szCs w:val="28"/>
          <w:lang w:eastAsia="ru-RU"/>
        </w:rPr>
        <w:drawing>
          <wp:inline distT="0" distB="0" distL="0" distR="0">
            <wp:extent cx="4958466" cy="3101008"/>
            <wp:effectExtent l="19050" t="0" r="13584" b="4142"/>
            <wp:docPr id="2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B00133" w:rsidRDefault="00B00133" w:rsidP="003B76A3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4"/>
          <w:szCs w:val="28"/>
          <w:lang w:val="en-US"/>
        </w:rPr>
      </w:pPr>
    </w:p>
    <w:p w:rsidR="00C65F42" w:rsidRDefault="00004C70" w:rsidP="00C13AB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В целях оперативного решения возникающих вопросов </w:t>
      </w:r>
      <w:r w:rsidR="00C65F42">
        <w:rPr>
          <w:rFonts w:ascii="Times New Roman" w:eastAsia="Calibri" w:hAnsi="Times New Roman" w:cs="Times New Roman"/>
          <w:bCs/>
          <w:sz w:val="24"/>
          <w:szCs w:val="24"/>
        </w:rPr>
        <w:t>начинающи</w:t>
      </w:r>
      <w:r>
        <w:rPr>
          <w:rFonts w:ascii="Times New Roman" w:eastAsia="Calibri" w:hAnsi="Times New Roman" w:cs="Times New Roman"/>
          <w:bCs/>
          <w:sz w:val="24"/>
          <w:szCs w:val="24"/>
        </w:rPr>
        <w:t>е</w:t>
      </w:r>
      <w:r w:rsidR="00C65F42">
        <w:rPr>
          <w:rFonts w:ascii="Times New Roman" w:eastAsia="Calibri" w:hAnsi="Times New Roman" w:cs="Times New Roman"/>
          <w:bCs/>
          <w:sz w:val="24"/>
          <w:szCs w:val="24"/>
        </w:rPr>
        <w:t xml:space="preserve"> и действующи</w:t>
      </w:r>
      <w:r>
        <w:rPr>
          <w:rFonts w:ascii="Times New Roman" w:eastAsia="Calibri" w:hAnsi="Times New Roman" w:cs="Times New Roman"/>
          <w:bCs/>
          <w:sz w:val="24"/>
          <w:szCs w:val="24"/>
        </w:rPr>
        <w:t>е</w:t>
      </w:r>
      <w:r w:rsidR="00C65F42">
        <w:rPr>
          <w:rFonts w:ascii="Times New Roman" w:eastAsia="Calibri" w:hAnsi="Times New Roman" w:cs="Times New Roman"/>
          <w:bCs/>
          <w:sz w:val="24"/>
          <w:szCs w:val="24"/>
        </w:rPr>
        <w:t xml:space="preserve"> предпринимател</w:t>
      </w:r>
      <w:r>
        <w:rPr>
          <w:rFonts w:ascii="Times New Roman" w:eastAsia="Calibri" w:hAnsi="Times New Roman" w:cs="Times New Roman"/>
          <w:bCs/>
          <w:sz w:val="24"/>
          <w:szCs w:val="24"/>
        </w:rPr>
        <w:t>и все больше</w:t>
      </w:r>
      <w:r w:rsidR="00C65F42">
        <w:rPr>
          <w:rFonts w:ascii="Times New Roman" w:eastAsia="Calibri" w:hAnsi="Times New Roman" w:cs="Times New Roman"/>
          <w:bCs/>
          <w:sz w:val="24"/>
          <w:szCs w:val="24"/>
        </w:rPr>
        <w:t xml:space="preserve"> выбирают дистанционные способы получения </w:t>
      </w:r>
      <w:r>
        <w:rPr>
          <w:rFonts w:ascii="Times New Roman" w:eastAsia="Calibri" w:hAnsi="Times New Roman" w:cs="Times New Roman"/>
          <w:bCs/>
          <w:sz w:val="24"/>
          <w:szCs w:val="24"/>
        </w:rPr>
        <w:t>консультационной поддержки.</w:t>
      </w:r>
    </w:p>
    <w:p w:rsidR="00004C70" w:rsidRDefault="00004C70" w:rsidP="00004C70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3390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 реализации направления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Ц</w:t>
      </w:r>
      <w:r w:rsidRPr="00223390">
        <w:rPr>
          <w:rFonts w:ascii="Times New Roman" w:eastAsia="Times New Roman" w:hAnsi="Times New Roman" w:cs="Times New Roman"/>
          <w:sz w:val="24"/>
          <w:szCs w:val="24"/>
          <w:lang w:eastAsia="ru-RU"/>
        </w:rPr>
        <w:t>ифровая экономика»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</w:t>
      </w:r>
      <w:r w:rsidRPr="005C4F69">
        <w:rPr>
          <w:rFonts w:ascii="Times New Roman" w:eastAsia="Times New Roman" w:hAnsi="Times New Roman" w:cs="Times New Roman"/>
          <w:sz w:val="24"/>
          <w:szCs w:val="24"/>
          <w:lang w:eastAsia="ru-RU"/>
        </w:rPr>
        <w:t>ля работы с предпринимателями в режиме «онлайн»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продолжает функционировать</w:t>
      </w:r>
      <w:r w:rsidRPr="005C4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пользоваться спросом со стороны СМСП </w:t>
      </w:r>
      <w:r w:rsidRPr="005C4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сервис «Всегда ОНЛАЙН», позволяющий оказывать консультационную поддержку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группе </w:t>
      </w:r>
      <w:proofErr w:type="spellStart"/>
      <w:r w:rsidRPr="005C4F69">
        <w:rPr>
          <w:rFonts w:ascii="Times New Roman" w:eastAsia="Times New Roman" w:hAnsi="Times New Roman" w:cs="Times New Roman"/>
          <w:sz w:val="24"/>
          <w:szCs w:val="24"/>
          <w:lang w:eastAsia="ru-RU"/>
        </w:rPr>
        <w:t>ВКонтакте</w:t>
      </w:r>
      <w:proofErr w:type="spellEnd"/>
      <w:r w:rsidRPr="005C4F6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также </w:t>
      </w:r>
      <w:r w:rsidRPr="005C4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через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электронную почту,</w:t>
      </w:r>
      <w:r w:rsidRPr="005C4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где любой желающий может задать интересующий вопрос экспертам.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Субъекты предпринимательства используют возможность получения консультации по интересующему вопросу через Интернет, даже находясь в деловой поездке или начиная бизнес в других регионах России. Преимущественно предприниматели задают вопросы через</w:t>
      </w:r>
      <w:r w:rsidRPr="009D4F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C4F69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</w:t>
      </w:r>
      <w:proofErr w:type="spellStart"/>
      <w:r w:rsidRPr="005C4F69">
        <w:rPr>
          <w:rFonts w:ascii="Times New Roman" w:eastAsia="Times New Roman" w:hAnsi="Times New Roman" w:cs="Times New Roman"/>
          <w:sz w:val="24"/>
          <w:szCs w:val="24"/>
          <w:lang w:eastAsia="ru-RU"/>
        </w:rPr>
        <w:t>ВКонтакте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5180F" w:rsidRDefault="00004C70" w:rsidP="00C13AB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Также в</w:t>
      </w:r>
      <w:r w:rsidR="00C5180F" w:rsidRPr="00DE4898">
        <w:rPr>
          <w:rFonts w:ascii="Times New Roman" w:eastAsia="Calibri" w:hAnsi="Times New Roman" w:cs="Times New Roman"/>
          <w:bCs/>
          <w:sz w:val="24"/>
          <w:szCs w:val="24"/>
        </w:rPr>
        <w:t xml:space="preserve"> целях </w:t>
      </w:r>
      <w:r>
        <w:rPr>
          <w:rFonts w:ascii="Times New Roman" w:eastAsia="Calibri" w:hAnsi="Times New Roman" w:cs="Times New Roman"/>
          <w:bCs/>
          <w:sz w:val="24"/>
          <w:szCs w:val="24"/>
        </w:rPr>
        <w:t>своевременного</w:t>
      </w:r>
      <w:r w:rsidR="00C5180F" w:rsidRPr="00DE4898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Cs/>
          <w:sz w:val="24"/>
          <w:szCs w:val="24"/>
        </w:rPr>
        <w:t>информирования субъектов предпринимательства</w:t>
      </w:r>
      <w:r w:rsidR="00C5180F" w:rsidRPr="00DE4898">
        <w:rPr>
          <w:rFonts w:ascii="Times New Roman" w:eastAsia="Calibri" w:hAnsi="Times New Roman" w:cs="Times New Roman"/>
          <w:bCs/>
          <w:sz w:val="24"/>
          <w:szCs w:val="24"/>
        </w:rPr>
        <w:t xml:space="preserve"> по изменениям законодательства </w:t>
      </w:r>
      <w:r w:rsidR="00C5180F">
        <w:rPr>
          <w:rFonts w:ascii="Times New Roman" w:eastAsia="Calibri" w:hAnsi="Times New Roman" w:cs="Times New Roman"/>
          <w:bCs/>
          <w:sz w:val="24"/>
          <w:szCs w:val="24"/>
        </w:rPr>
        <w:t>д</w:t>
      </w:r>
      <w:r w:rsidR="00C5180F" w:rsidRPr="0098235E">
        <w:rPr>
          <w:rFonts w:ascii="Times New Roman" w:eastAsia="Calibri" w:hAnsi="Times New Roman" w:cs="Times New Roman"/>
          <w:bCs/>
          <w:sz w:val="24"/>
          <w:szCs w:val="24"/>
        </w:rPr>
        <w:t>ва раза в месяц проходят «горячие линии» по вопросам организации предпринимательской деятельности. За 201</w:t>
      </w:r>
      <w:r>
        <w:rPr>
          <w:rFonts w:ascii="Times New Roman" w:eastAsia="Calibri" w:hAnsi="Times New Roman" w:cs="Times New Roman"/>
          <w:bCs/>
          <w:sz w:val="24"/>
          <w:szCs w:val="24"/>
        </w:rPr>
        <w:t>9</w:t>
      </w:r>
      <w:r w:rsidR="00C5180F" w:rsidRPr="0098235E">
        <w:rPr>
          <w:rFonts w:ascii="Times New Roman" w:eastAsia="Calibri" w:hAnsi="Times New Roman" w:cs="Times New Roman"/>
          <w:bCs/>
          <w:sz w:val="24"/>
          <w:szCs w:val="24"/>
        </w:rPr>
        <w:t xml:space="preserve"> год </w:t>
      </w:r>
      <w:r w:rsidR="00C13AB5">
        <w:rPr>
          <w:rFonts w:ascii="Times New Roman" w:eastAsia="Calibri" w:hAnsi="Times New Roman" w:cs="Times New Roman"/>
          <w:bCs/>
          <w:sz w:val="24"/>
          <w:szCs w:val="24"/>
        </w:rPr>
        <w:t xml:space="preserve">Центром </w:t>
      </w:r>
      <w:r w:rsidR="00C5180F" w:rsidRPr="0098235E">
        <w:rPr>
          <w:rFonts w:ascii="Times New Roman" w:eastAsia="Calibri" w:hAnsi="Times New Roman" w:cs="Times New Roman"/>
          <w:bCs/>
          <w:sz w:val="24"/>
          <w:szCs w:val="24"/>
        </w:rPr>
        <w:t xml:space="preserve">проведено </w:t>
      </w:r>
      <w:r w:rsidR="00C5180F" w:rsidRPr="0098235E">
        <w:rPr>
          <w:rFonts w:ascii="Times New Roman" w:eastAsia="Calibri" w:hAnsi="Times New Roman" w:cs="Times New Roman"/>
          <w:b/>
          <w:bCs/>
          <w:sz w:val="24"/>
          <w:szCs w:val="24"/>
        </w:rPr>
        <w:t>24</w:t>
      </w:r>
      <w:r w:rsidR="00C5180F" w:rsidRPr="0098235E">
        <w:rPr>
          <w:rFonts w:ascii="Times New Roman" w:eastAsia="Calibri" w:hAnsi="Times New Roman" w:cs="Times New Roman"/>
          <w:bCs/>
          <w:sz w:val="24"/>
          <w:szCs w:val="24"/>
        </w:rPr>
        <w:t xml:space="preserve"> «горячих линии», в ходе которых даны консультации </w:t>
      </w:r>
      <w:r w:rsidR="00C5180F" w:rsidRPr="0098235E">
        <w:rPr>
          <w:rFonts w:ascii="Times New Roman" w:eastAsia="Calibri" w:hAnsi="Times New Roman" w:cs="Times New Roman"/>
          <w:b/>
          <w:bCs/>
          <w:sz w:val="24"/>
          <w:szCs w:val="24"/>
        </w:rPr>
        <w:t>21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9</w:t>
      </w:r>
      <w:r w:rsidR="00C5180F" w:rsidRPr="0098235E">
        <w:rPr>
          <w:rFonts w:ascii="Times New Roman" w:eastAsia="Calibri" w:hAnsi="Times New Roman" w:cs="Times New Roman"/>
          <w:bCs/>
          <w:sz w:val="24"/>
          <w:szCs w:val="24"/>
        </w:rPr>
        <w:t xml:space="preserve"> чел.</w:t>
      </w:r>
      <w:r w:rsidR="00C5180F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C5180F" w:rsidRPr="0098235E">
        <w:rPr>
          <w:rFonts w:ascii="Times New Roman" w:eastAsia="Calibri" w:hAnsi="Times New Roman" w:cs="Times New Roman"/>
          <w:bCs/>
          <w:sz w:val="24"/>
          <w:szCs w:val="24"/>
        </w:rPr>
        <w:t xml:space="preserve">Также консультирование осуществляется при проведении «горячих линий» в рамках </w:t>
      </w:r>
      <w:r w:rsidR="00C5180F" w:rsidRPr="002E74FF">
        <w:rPr>
          <w:rFonts w:ascii="Times New Roman" w:eastAsia="Calibri" w:hAnsi="Times New Roman" w:cs="Times New Roman"/>
          <w:bCs/>
          <w:sz w:val="24"/>
          <w:szCs w:val="24"/>
        </w:rPr>
        <w:t>единой службы</w:t>
      </w:r>
      <w:r w:rsidR="002E74FF" w:rsidRPr="002E74FF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B67854">
        <w:rPr>
          <w:rFonts w:ascii="Times New Roman" w:eastAsia="Calibri" w:hAnsi="Times New Roman" w:cs="Times New Roman"/>
          <w:bCs/>
          <w:sz w:val="24"/>
          <w:szCs w:val="24"/>
        </w:rPr>
        <w:t>Р</w:t>
      </w:r>
      <w:r w:rsidR="002E74FF" w:rsidRPr="0047171C">
        <w:rPr>
          <w:rFonts w:ascii="Times New Roman" w:eastAsia="Calibri" w:hAnsi="Times New Roman" w:cs="Times New Roman"/>
          <w:bCs/>
          <w:sz w:val="24"/>
          <w:szCs w:val="24"/>
        </w:rPr>
        <w:t>егиональн</w:t>
      </w:r>
      <w:r w:rsidR="00B67854">
        <w:rPr>
          <w:rFonts w:ascii="Times New Roman" w:eastAsia="Calibri" w:hAnsi="Times New Roman" w:cs="Times New Roman"/>
          <w:bCs/>
          <w:sz w:val="24"/>
          <w:szCs w:val="24"/>
        </w:rPr>
        <w:t>ого</w:t>
      </w:r>
      <w:r w:rsidR="002E74FF" w:rsidRPr="0047171C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2E74FF" w:rsidRPr="0047171C">
        <w:rPr>
          <w:rFonts w:ascii="Times New Roman" w:eastAsia="Calibri" w:hAnsi="Times New Roman" w:cs="Times New Roman"/>
          <w:bCs/>
          <w:sz w:val="24"/>
          <w:szCs w:val="24"/>
          <w:lang w:val="en-US"/>
        </w:rPr>
        <w:t>call</w:t>
      </w:r>
      <w:r w:rsidR="002E74FF" w:rsidRPr="0047171C">
        <w:rPr>
          <w:rFonts w:ascii="Times New Roman" w:eastAsia="Calibri" w:hAnsi="Times New Roman" w:cs="Times New Roman"/>
          <w:bCs/>
          <w:sz w:val="24"/>
          <w:szCs w:val="24"/>
        </w:rPr>
        <w:t>-центр</w:t>
      </w:r>
      <w:r w:rsidR="00B67854">
        <w:rPr>
          <w:rFonts w:ascii="Times New Roman" w:eastAsia="Calibri" w:hAnsi="Times New Roman" w:cs="Times New Roman"/>
          <w:bCs/>
          <w:sz w:val="24"/>
          <w:szCs w:val="24"/>
        </w:rPr>
        <w:t>а</w:t>
      </w:r>
      <w:r w:rsidR="00C5180F" w:rsidRPr="0047171C">
        <w:rPr>
          <w:rFonts w:ascii="Times New Roman" w:eastAsia="Calibri" w:hAnsi="Times New Roman" w:cs="Times New Roman"/>
          <w:bCs/>
          <w:sz w:val="24"/>
          <w:szCs w:val="24"/>
        </w:rPr>
        <w:t xml:space="preserve"> и </w:t>
      </w:r>
      <w:r w:rsidR="00C5180F" w:rsidRPr="002E74FF">
        <w:rPr>
          <w:rFonts w:ascii="Times New Roman" w:eastAsia="Calibri" w:hAnsi="Times New Roman" w:cs="Times New Roman"/>
          <w:bCs/>
          <w:sz w:val="24"/>
          <w:szCs w:val="24"/>
        </w:rPr>
        <w:t>всероссийских</w:t>
      </w:r>
      <w:r w:rsidR="00C5180F" w:rsidRPr="0098235E">
        <w:rPr>
          <w:rFonts w:ascii="Times New Roman" w:eastAsia="Calibri" w:hAnsi="Times New Roman" w:cs="Times New Roman"/>
          <w:bCs/>
          <w:sz w:val="24"/>
          <w:szCs w:val="24"/>
        </w:rPr>
        <w:t xml:space="preserve"> акций, в ходе которых даны консультации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45</w:t>
      </w:r>
      <w:r w:rsidR="00C5180F" w:rsidRPr="0098235E">
        <w:rPr>
          <w:rFonts w:ascii="Times New Roman" w:eastAsia="Calibri" w:hAnsi="Times New Roman" w:cs="Times New Roman"/>
          <w:bCs/>
          <w:sz w:val="24"/>
          <w:szCs w:val="24"/>
        </w:rPr>
        <w:t xml:space="preserve"> чел.</w:t>
      </w:r>
      <w:r w:rsidR="00C5180F">
        <w:rPr>
          <w:rFonts w:ascii="Times New Roman" w:eastAsia="Calibri" w:hAnsi="Times New Roman" w:cs="Times New Roman"/>
          <w:bCs/>
          <w:sz w:val="24"/>
          <w:szCs w:val="24"/>
        </w:rPr>
        <w:t xml:space="preserve"> В</w:t>
      </w:r>
      <w:r w:rsidR="00C5180F" w:rsidRPr="0098235E">
        <w:rPr>
          <w:rFonts w:ascii="Times New Roman" w:eastAsia="Calibri" w:hAnsi="Times New Roman" w:cs="Times New Roman"/>
          <w:bCs/>
          <w:sz w:val="24"/>
          <w:szCs w:val="24"/>
        </w:rPr>
        <w:t>сего в рамках «горячих линий» за 201</w:t>
      </w:r>
      <w:r>
        <w:rPr>
          <w:rFonts w:ascii="Times New Roman" w:eastAsia="Calibri" w:hAnsi="Times New Roman" w:cs="Times New Roman"/>
          <w:bCs/>
          <w:sz w:val="24"/>
          <w:szCs w:val="24"/>
        </w:rPr>
        <w:t>9</w:t>
      </w:r>
      <w:r w:rsidR="008A1433">
        <w:rPr>
          <w:rFonts w:ascii="Times New Roman" w:eastAsia="Calibri" w:hAnsi="Times New Roman" w:cs="Times New Roman"/>
          <w:bCs/>
          <w:sz w:val="24"/>
          <w:szCs w:val="24"/>
        </w:rPr>
        <w:t xml:space="preserve"> год</w:t>
      </w:r>
      <w:r w:rsidR="00C5180F" w:rsidRPr="0098235E">
        <w:rPr>
          <w:rFonts w:ascii="Times New Roman" w:eastAsia="Calibri" w:hAnsi="Times New Roman" w:cs="Times New Roman"/>
          <w:bCs/>
          <w:sz w:val="24"/>
          <w:szCs w:val="24"/>
        </w:rPr>
        <w:t xml:space="preserve"> проконсультирован</w:t>
      </w:r>
      <w:r w:rsidR="008A1433">
        <w:rPr>
          <w:rFonts w:ascii="Times New Roman" w:eastAsia="Calibri" w:hAnsi="Times New Roman" w:cs="Times New Roman"/>
          <w:bCs/>
          <w:sz w:val="24"/>
          <w:szCs w:val="24"/>
        </w:rPr>
        <w:t>о</w:t>
      </w:r>
      <w:r w:rsidR="00C5180F" w:rsidRPr="0098235E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8A1433">
        <w:rPr>
          <w:rFonts w:ascii="Times New Roman" w:eastAsia="Calibri" w:hAnsi="Times New Roman" w:cs="Times New Roman"/>
          <w:b/>
          <w:bCs/>
          <w:sz w:val="24"/>
          <w:szCs w:val="24"/>
        </w:rPr>
        <w:t>2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64</w:t>
      </w:r>
      <w:r w:rsidR="00C5180F" w:rsidRPr="0098235E">
        <w:rPr>
          <w:rFonts w:ascii="Times New Roman" w:eastAsia="Calibri" w:hAnsi="Times New Roman" w:cs="Times New Roman"/>
          <w:bCs/>
          <w:sz w:val="24"/>
          <w:szCs w:val="24"/>
        </w:rPr>
        <w:t xml:space="preserve"> чел.</w:t>
      </w:r>
    </w:p>
    <w:p w:rsidR="008C6EEF" w:rsidRDefault="008C6EEF" w:rsidP="008C6EEF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того, в рамках предоставления консультационной поддержки в 201</w:t>
      </w:r>
      <w:r w:rsidR="00004C70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</w:t>
      </w:r>
      <w:r w:rsidR="00004C70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04C7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реализован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новый проект – организация консультационных площадок </w:t>
      </w:r>
      <w:r w:rsidRPr="00A508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формате индивидуального </w:t>
      </w:r>
      <w:proofErr w:type="spellStart"/>
      <w:r w:rsidRPr="00A50849">
        <w:rPr>
          <w:rFonts w:ascii="Times New Roman" w:eastAsia="Times New Roman" w:hAnsi="Times New Roman" w:cs="Times New Roman"/>
          <w:sz w:val="24"/>
          <w:szCs w:val="24"/>
          <w:lang w:eastAsia="ru-RU"/>
        </w:rPr>
        <w:t>workshop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проведение которых </w:t>
      </w:r>
      <w:r w:rsidR="00004C70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осуществляется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04C70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ежемесячно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07505D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Формат консультации позвол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яет</w:t>
      </w:r>
      <w:r w:rsidRPr="000750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только узнать ответы на интересующие вопросы, но и получить необходимые формы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документов</w:t>
      </w:r>
      <w:r w:rsidRPr="000750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сформировать новые умения и </w:t>
      </w:r>
      <w:r w:rsidRPr="0007505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навыки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зависимости от тематики консультационной площадки (составление отчетности, ведение учета, разработка бизнес-плана, подготовка пакета документов на предоставление финансовой поддержки и т.д.)</w:t>
      </w:r>
      <w:r w:rsidRPr="000750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23390" w:rsidRDefault="00223390" w:rsidP="00223390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Посетителями Центра востребована зона свободного использования информационных ресурсов –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FREE</w:t>
      </w:r>
      <w:r w:rsidRPr="00FD63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ZONE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стационарное автоматизированное рабочее место с доступом к информационным базам данных и иным информационным ресурсам Центра, правовым системам «</w:t>
      </w:r>
      <w:proofErr w:type="spellStart"/>
      <w:r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КонсультантПлюс</w:t>
      </w:r>
      <w:proofErr w:type="spellEnd"/>
      <w:r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и «Гарант», с которыми </w:t>
      </w:r>
      <w:r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предпри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ниматели самостоятельно могут </w:t>
      </w:r>
      <w:r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работать. </w:t>
      </w:r>
      <w:r w:rsidR="00CB0B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Предприниматели могут выбрать коды видов деятельности в соответствии с ОКВЭД, необходимые формы документов и отчетности, посмотреть образцы заполнения отчетности, подобрать примерные формы договоров и т.д. При необходимости разработки собственных документов СМСП могут воспользоваться пакетом программ </w:t>
      </w:r>
      <w:proofErr w:type="spellStart"/>
      <w:r w:rsidR="00CB0BC8" w:rsidRPr="00A50849">
        <w:rPr>
          <w:rFonts w:ascii="Times New Roman" w:eastAsia="Times New Roman" w:hAnsi="Times New Roman" w:cs="Times New Roman"/>
          <w:sz w:val="24"/>
          <w:szCs w:val="24"/>
          <w:lang w:eastAsia="ru-RU"/>
        </w:rPr>
        <w:t>Microsoft</w:t>
      </w:r>
      <w:proofErr w:type="spellEnd"/>
      <w:r w:rsidR="00CB0BC8" w:rsidRPr="00CB0B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CB0BC8" w:rsidRPr="00A50849">
        <w:rPr>
          <w:rFonts w:ascii="Times New Roman" w:eastAsia="Times New Roman" w:hAnsi="Times New Roman" w:cs="Times New Roman"/>
          <w:sz w:val="24"/>
          <w:szCs w:val="24"/>
          <w:lang w:eastAsia="ru-RU"/>
        </w:rPr>
        <w:t>Office</w:t>
      </w:r>
      <w:proofErr w:type="spellEnd"/>
      <w:r w:rsidR="00CB0BC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5180F" w:rsidRDefault="00C5180F" w:rsidP="00C5180F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Предпринимателям, планирующим участвовать в конкурсе на предоставление финансовой поддержки, специалисты Центра оказывают помощь в составлении технико-экономического обоснования проекта, помогая грамотно оформить бизнес-идею, структурировать бизнес-план, правильно расставить акценты, составить финансовый план и просчитать показатели эффективности проекта. </w:t>
      </w:r>
      <w:r w:rsidR="00004C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последние 2 года количество обращений по вопросам разработки бизнес-плана возросло в 1,5 раза. В 2019 году </w:t>
      </w:r>
      <w:r w:rsidR="009F3135" w:rsidRPr="009F31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</w:t>
      </w:r>
      <w:r w:rsidR="009F313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помощи</w:t>
      </w:r>
      <w:r w:rsidR="009F3135" w:rsidRPr="009F31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специалистов Центра разраб</w:t>
      </w:r>
      <w:r w:rsidR="009F3135">
        <w:rPr>
          <w:rFonts w:ascii="Times New Roman" w:eastAsia="Times New Roman" w:hAnsi="Times New Roman" w:cs="Times New Roman"/>
          <w:sz w:val="24"/>
          <w:szCs w:val="24"/>
          <w:lang w:eastAsia="ru-RU"/>
        </w:rPr>
        <w:t>отано</w:t>
      </w:r>
      <w:r w:rsidR="009F3135" w:rsidRPr="009F31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F3135" w:rsidRPr="0002734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126</w:t>
      </w:r>
      <w:r w:rsidR="009F3135" w:rsidRPr="009F31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="009F3135">
        <w:rPr>
          <w:rFonts w:ascii="Times New Roman" w:eastAsia="Times New Roman" w:hAnsi="Times New Roman" w:cs="Times New Roman"/>
          <w:sz w:val="24"/>
          <w:szCs w:val="24"/>
          <w:lang w:eastAsia="ru-RU"/>
        </w:rPr>
        <w:t>бизнес-</w:t>
      </w:r>
      <w:r w:rsidR="009F3135" w:rsidRPr="009F313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проектов</w:t>
      </w:r>
      <w:proofErr w:type="spellEnd"/>
      <w:proofErr w:type="gramEnd"/>
      <w:r w:rsidR="009F3135" w:rsidRPr="009F3135">
        <w:rPr>
          <w:rFonts w:ascii="Times New Roman" w:eastAsia="Times New Roman" w:hAnsi="Times New Roman" w:cs="Times New Roman"/>
          <w:sz w:val="24"/>
          <w:szCs w:val="24"/>
          <w:lang w:eastAsia="ru-RU"/>
        </w:rPr>
        <w:t>, большая часть из которых</w:t>
      </w:r>
      <w:r w:rsidR="00004C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F313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реализована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том числе при финансовой поддержке Администрации города Омска, </w:t>
      </w:r>
      <w:r w:rsidR="00CB0BC8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Министерства сельского хозяйства и продовольствия Омской области 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16434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Главного управления государственной службы зан</w:t>
      </w:r>
      <w:r w:rsidR="00CB0BC8">
        <w:rPr>
          <w:rFonts w:ascii="Times New Roman" w:eastAsia="Times New Roman" w:hAnsi="Times New Roman" w:cs="Times New Roman"/>
          <w:sz w:val="24"/>
          <w:szCs w:val="24"/>
          <w:lang w:eastAsia="ru-RU"/>
        </w:rPr>
        <w:t>ятости населения Омской области.</w:t>
      </w:r>
    </w:p>
    <w:p w:rsidR="009F3135" w:rsidRPr="009F3135" w:rsidRDefault="009F3135" w:rsidP="009F3135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1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целях сокращения времени заявителей на оформление необходимых документов Центр предоставляет комплекс услуг в режиме «одного окна» </w:t>
      </w:r>
      <w:proofErr w:type="gramStart"/>
      <w:r w:rsidRPr="009F3135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proofErr w:type="gramEnd"/>
      <w:r w:rsidRPr="009F313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F3135" w:rsidRPr="009F3135" w:rsidRDefault="009F3135" w:rsidP="009F3135">
      <w:pPr>
        <w:pStyle w:val="a5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-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F3135">
        <w:rPr>
          <w:rFonts w:ascii="Times New Roman" w:eastAsia="Calibri" w:hAnsi="Times New Roman" w:cs="Times New Roman"/>
          <w:sz w:val="24"/>
          <w:szCs w:val="24"/>
        </w:rPr>
        <w:t>процедуре государственной регистрации индивидуальных предпринимателей и юридических лиц при создании, внесении изменений и ликвидации;</w:t>
      </w:r>
    </w:p>
    <w:p w:rsidR="009F3135" w:rsidRPr="009F3135" w:rsidRDefault="009F3135" w:rsidP="00C5180F">
      <w:pPr>
        <w:pStyle w:val="a5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-1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3135">
        <w:rPr>
          <w:rFonts w:ascii="Times New Roman" w:eastAsia="Calibri" w:hAnsi="Times New Roman" w:cs="Times New Roman"/>
          <w:sz w:val="24"/>
          <w:szCs w:val="24"/>
        </w:rPr>
        <w:t>проверке пакета документов на получение субсидий и грантов из бюджета города Омска.</w:t>
      </w:r>
    </w:p>
    <w:p w:rsidR="009F3135" w:rsidRDefault="00DF38CB" w:rsidP="00DF38CB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Во избежание ошибок при подготовке пакета документов на государственную регистрацию начинающие</w:t>
      </w:r>
      <w:r w:rsidR="009F3135">
        <w:rPr>
          <w:rFonts w:ascii="Times New Roman" w:eastAsia="Calibri" w:hAnsi="Times New Roman" w:cs="Times New Roman"/>
          <w:bCs/>
          <w:sz w:val="24"/>
          <w:szCs w:val="24"/>
        </w:rPr>
        <w:t xml:space="preserve"> и действующие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предприниматели обращаются за помощью к специалистам Центра.</w:t>
      </w:r>
      <w:r w:rsidR="009F3135">
        <w:rPr>
          <w:rFonts w:ascii="Times New Roman" w:eastAsia="Calibri" w:hAnsi="Times New Roman" w:cs="Times New Roman"/>
          <w:bCs/>
          <w:sz w:val="24"/>
          <w:szCs w:val="24"/>
        </w:rPr>
        <w:t xml:space="preserve"> Несмотря на существующие электронные сервисы формирования и подачи пакета документов на государственную регистрацию, количество обращений в Центр за получением данной услуги растет. Обратившись в Центр за помощью при подготовке пакета документов, предприниматель получает не только качественный и грамотно подготовленный пакет документов, но и консультацию по возможным вариантам подачи пакета документов, пошаговую инструкцию по дальнейшим действиям.</w:t>
      </w:r>
    </w:p>
    <w:p w:rsidR="00DF38CB" w:rsidRDefault="00DF38CB" w:rsidP="00DF38CB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За 201</w:t>
      </w:r>
      <w:r w:rsidR="009F3135">
        <w:rPr>
          <w:rFonts w:ascii="Times New Roman" w:eastAsia="Calibri" w:hAnsi="Times New Roman" w:cs="Times New Roman"/>
          <w:bCs/>
          <w:sz w:val="24"/>
          <w:szCs w:val="24"/>
        </w:rPr>
        <w:t>9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год при поддержке Центра прошли государственную регистрацию и начали предпринимательскую деятельность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2</w:t>
      </w:r>
      <w:r w:rsidR="002B59CA">
        <w:rPr>
          <w:rFonts w:ascii="Times New Roman" w:eastAsia="Calibri" w:hAnsi="Times New Roman" w:cs="Times New Roman"/>
          <w:b/>
          <w:bCs/>
          <w:sz w:val="24"/>
          <w:szCs w:val="24"/>
        </w:rPr>
        <w:t>46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субъектов – </w:t>
      </w:r>
      <w:r w:rsidR="002B59CA">
        <w:rPr>
          <w:rFonts w:ascii="Times New Roman" w:eastAsia="Calibri" w:hAnsi="Times New Roman" w:cs="Times New Roman"/>
          <w:b/>
          <w:sz w:val="24"/>
          <w:szCs w:val="24"/>
        </w:rPr>
        <w:t>98</w:t>
      </w:r>
      <w:r>
        <w:rPr>
          <w:rFonts w:ascii="Times New Roman" w:eastAsia="Calibri" w:hAnsi="Times New Roman" w:cs="Times New Roman"/>
          <w:sz w:val="24"/>
          <w:szCs w:val="24"/>
        </w:rPr>
        <w:t xml:space="preserve"> индивидуальных предпринимателей и </w:t>
      </w:r>
      <w:r w:rsidRPr="004D2DEC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2B59CA">
        <w:rPr>
          <w:rFonts w:ascii="Times New Roman" w:eastAsia="Calibri" w:hAnsi="Times New Roman" w:cs="Times New Roman"/>
          <w:b/>
          <w:sz w:val="24"/>
          <w:szCs w:val="24"/>
        </w:rPr>
        <w:t>48</w:t>
      </w:r>
      <w:r>
        <w:rPr>
          <w:rFonts w:ascii="Times New Roman" w:eastAsia="Calibri" w:hAnsi="Times New Roman" w:cs="Times New Roman"/>
          <w:sz w:val="24"/>
          <w:szCs w:val="24"/>
        </w:rPr>
        <w:t xml:space="preserve"> юридических лиц</w:t>
      </w:r>
      <w:r w:rsidR="002B59CA">
        <w:rPr>
          <w:rFonts w:ascii="Times New Roman" w:eastAsia="Calibri" w:hAnsi="Times New Roman" w:cs="Times New Roman"/>
          <w:sz w:val="24"/>
          <w:szCs w:val="24"/>
        </w:rPr>
        <w:t>, что на 12% больше, чем в прошлом году</w:t>
      </w:r>
      <w:r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DF38CB" w:rsidRDefault="00DF38CB" w:rsidP="00DF38CB">
      <w:pPr>
        <w:spacing w:after="0" w:line="225" w:lineRule="atLeast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highlight w:val="cyan"/>
          <w:lang w:eastAsia="ru-RU"/>
        </w:rPr>
      </w:pPr>
    </w:p>
    <w:tbl>
      <w:tblPr>
        <w:tblW w:w="8921" w:type="dxa"/>
        <w:jc w:val="center"/>
        <w:tblInd w:w="103" w:type="dxa"/>
        <w:tblLook w:val="04A0"/>
      </w:tblPr>
      <w:tblGrid>
        <w:gridCol w:w="3741"/>
        <w:gridCol w:w="960"/>
        <w:gridCol w:w="1631"/>
        <w:gridCol w:w="222"/>
        <w:gridCol w:w="736"/>
        <w:gridCol w:w="1631"/>
      </w:tblGrid>
      <w:tr w:rsidR="00DF38CB" w:rsidRPr="004027B8" w:rsidTr="00B05FBA">
        <w:trPr>
          <w:trHeight w:val="315"/>
          <w:jc w:val="center"/>
        </w:trPr>
        <w:tc>
          <w:tcPr>
            <w:tcW w:w="3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38CB" w:rsidRPr="004027B8" w:rsidRDefault="00DF38CB" w:rsidP="00B05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деятельности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38CB" w:rsidRPr="004027B8" w:rsidRDefault="00DF38CB" w:rsidP="00B05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ИП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DF38CB" w:rsidRPr="004027B8" w:rsidRDefault="006214E1" w:rsidP="00B05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Доля, %</w:t>
            </w: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38CB" w:rsidRPr="004027B8" w:rsidRDefault="00DF38CB" w:rsidP="00B05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38CB" w:rsidRPr="004027B8" w:rsidRDefault="00DF38CB" w:rsidP="00B05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ЮЛ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F38CB" w:rsidRPr="004027B8" w:rsidRDefault="006214E1" w:rsidP="00B05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Доля, %</w:t>
            </w:r>
          </w:p>
        </w:tc>
      </w:tr>
      <w:tr w:rsidR="002B59CA" w:rsidRPr="004027B8" w:rsidTr="00B05FBA">
        <w:trPr>
          <w:trHeight w:val="315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9CA" w:rsidRPr="00FC6BD4" w:rsidRDefault="002B59CA" w:rsidP="00B05F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Обрабатывающее производство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9CA" w:rsidRPr="002B59CA" w:rsidRDefault="002B59CA" w:rsidP="002B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59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B59CA" w:rsidRPr="002B59CA" w:rsidRDefault="002B59CA" w:rsidP="002B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59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21,4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59CA" w:rsidRPr="004027B8" w:rsidRDefault="002B59CA" w:rsidP="00B05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59CA" w:rsidRPr="002B59CA" w:rsidRDefault="002B59CA" w:rsidP="002B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59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59CA" w:rsidRPr="002B59CA" w:rsidRDefault="002B59CA" w:rsidP="002B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59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7,4</w:t>
            </w:r>
          </w:p>
        </w:tc>
      </w:tr>
      <w:tr w:rsidR="002B59CA" w:rsidRPr="004027B8" w:rsidTr="00B05FBA">
        <w:trPr>
          <w:trHeight w:val="315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9CA" w:rsidRPr="00FC6BD4" w:rsidRDefault="002B59CA" w:rsidP="00B05F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Строительство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9CA" w:rsidRPr="002B59CA" w:rsidRDefault="002B59CA" w:rsidP="002B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59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B59CA" w:rsidRPr="002B59CA" w:rsidRDefault="002B59CA" w:rsidP="002B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59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10,2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59CA" w:rsidRPr="004027B8" w:rsidRDefault="002B59CA" w:rsidP="00B05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59CA" w:rsidRPr="002B59CA" w:rsidRDefault="002B59CA" w:rsidP="002B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59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59CA" w:rsidRPr="002B59CA" w:rsidRDefault="002B59CA" w:rsidP="002B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59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18,9</w:t>
            </w:r>
          </w:p>
        </w:tc>
      </w:tr>
      <w:tr w:rsidR="002B59CA" w:rsidRPr="004027B8" w:rsidTr="00B05FBA">
        <w:trPr>
          <w:trHeight w:val="315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9CA" w:rsidRPr="00FC6BD4" w:rsidRDefault="002B59CA" w:rsidP="00B05F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Оптовая торговля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9CA" w:rsidRPr="002B59CA" w:rsidRDefault="002B59CA" w:rsidP="002B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59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B59CA" w:rsidRPr="002B59CA" w:rsidRDefault="002B59CA" w:rsidP="002B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59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6,1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59CA" w:rsidRPr="004027B8" w:rsidRDefault="002B59CA" w:rsidP="00B05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59CA" w:rsidRPr="002B59CA" w:rsidRDefault="002B59CA" w:rsidP="002B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59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59CA" w:rsidRPr="002B59CA" w:rsidRDefault="002B59CA" w:rsidP="002B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59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20,3</w:t>
            </w:r>
          </w:p>
        </w:tc>
      </w:tr>
      <w:tr w:rsidR="002B59CA" w:rsidRPr="004027B8" w:rsidTr="00B05FBA">
        <w:trPr>
          <w:trHeight w:val="315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9CA" w:rsidRPr="00FC6BD4" w:rsidRDefault="002B59CA" w:rsidP="00B05F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Розничная торговля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9CA" w:rsidRPr="002B59CA" w:rsidRDefault="002B59CA" w:rsidP="002B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59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B59CA" w:rsidRPr="002B59CA" w:rsidRDefault="002B59CA" w:rsidP="002B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59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13,3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59CA" w:rsidRPr="004027B8" w:rsidRDefault="002B59CA" w:rsidP="00B05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59CA" w:rsidRPr="002B59CA" w:rsidRDefault="002B59CA" w:rsidP="002B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59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59CA" w:rsidRPr="002B59CA" w:rsidRDefault="002B59CA" w:rsidP="002B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59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5,4</w:t>
            </w:r>
          </w:p>
        </w:tc>
      </w:tr>
      <w:tr w:rsidR="002B59CA" w:rsidRPr="004027B8" w:rsidTr="00B05FBA">
        <w:trPr>
          <w:trHeight w:val="315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9CA" w:rsidRPr="00FC6BD4" w:rsidRDefault="002B59CA" w:rsidP="00B05F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Общественное питание и гостиницы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9CA" w:rsidRPr="002B59CA" w:rsidRDefault="002B59CA" w:rsidP="002B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59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B59CA" w:rsidRPr="002B59CA" w:rsidRDefault="002B59CA" w:rsidP="002B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59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7,1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59CA" w:rsidRPr="004027B8" w:rsidRDefault="002B59CA" w:rsidP="00B05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59CA" w:rsidRPr="002B59CA" w:rsidRDefault="002B59CA" w:rsidP="002B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59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59CA" w:rsidRPr="002B59CA" w:rsidRDefault="002B59CA" w:rsidP="002B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59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</w:tr>
      <w:tr w:rsidR="002B59CA" w:rsidRPr="004027B8" w:rsidTr="00B05FBA">
        <w:trPr>
          <w:trHeight w:val="315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9CA" w:rsidRPr="00FC6BD4" w:rsidRDefault="002B59CA" w:rsidP="00B05F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Образование и социальные услуги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9CA" w:rsidRPr="002B59CA" w:rsidRDefault="002B59CA" w:rsidP="002B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59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B59CA" w:rsidRPr="002B59CA" w:rsidRDefault="002B59CA" w:rsidP="002B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59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9,2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59CA" w:rsidRPr="004027B8" w:rsidRDefault="002B59CA" w:rsidP="00B05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59CA" w:rsidRPr="002B59CA" w:rsidRDefault="002B59CA" w:rsidP="002B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59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59CA" w:rsidRPr="002B59CA" w:rsidRDefault="002B59CA" w:rsidP="002B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59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8,1</w:t>
            </w:r>
          </w:p>
        </w:tc>
      </w:tr>
      <w:tr w:rsidR="002B59CA" w:rsidRPr="004027B8" w:rsidTr="00B05FBA">
        <w:trPr>
          <w:trHeight w:val="315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9CA" w:rsidRPr="00FC6BD4" w:rsidRDefault="002B59CA" w:rsidP="00B05F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Бытовые услуги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9CA" w:rsidRPr="002B59CA" w:rsidRDefault="002B59CA" w:rsidP="002B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59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B59CA" w:rsidRPr="002B59CA" w:rsidRDefault="002B59CA" w:rsidP="002B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59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16,3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59CA" w:rsidRPr="004027B8" w:rsidRDefault="002B59CA" w:rsidP="00B05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59CA" w:rsidRPr="002B59CA" w:rsidRDefault="002B59CA" w:rsidP="002B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59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59CA" w:rsidRPr="002B59CA" w:rsidRDefault="002B59CA" w:rsidP="002B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59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6,1</w:t>
            </w:r>
          </w:p>
        </w:tc>
      </w:tr>
      <w:tr w:rsidR="002B59CA" w:rsidRPr="004027B8" w:rsidTr="00B05FBA">
        <w:trPr>
          <w:trHeight w:val="315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9CA" w:rsidRPr="00FC6BD4" w:rsidRDefault="002B59CA" w:rsidP="00B05F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услуги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59CA" w:rsidRPr="002B59CA" w:rsidRDefault="002B59CA" w:rsidP="002B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59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B59CA" w:rsidRPr="002B59CA" w:rsidRDefault="002B59CA" w:rsidP="002B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59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16,3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59CA" w:rsidRPr="004027B8" w:rsidRDefault="002B59CA" w:rsidP="00B05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59CA" w:rsidRPr="002B59CA" w:rsidRDefault="002B59CA" w:rsidP="002B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59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B59CA" w:rsidRPr="002B59CA" w:rsidRDefault="002B59CA" w:rsidP="002B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59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31,8</w:t>
            </w:r>
          </w:p>
        </w:tc>
      </w:tr>
      <w:tr w:rsidR="00DF38CB" w:rsidRPr="004027B8" w:rsidTr="00B05FBA">
        <w:trPr>
          <w:trHeight w:val="315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8CB" w:rsidRPr="004027B8" w:rsidRDefault="00DF38CB" w:rsidP="00B05F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38CB" w:rsidRPr="00FC6BD4" w:rsidRDefault="002B59CA" w:rsidP="00B05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F38CB" w:rsidRPr="00FC6BD4" w:rsidRDefault="00DF38CB" w:rsidP="00B05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F38CB" w:rsidRPr="004027B8" w:rsidRDefault="00DF38CB" w:rsidP="00B05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F38CB" w:rsidRPr="00FC6BD4" w:rsidRDefault="00DF38CB" w:rsidP="002B59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2B59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F38CB" w:rsidRPr="00FC6BD4" w:rsidRDefault="00DF38CB" w:rsidP="00B05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6B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</w:tbl>
    <w:p w:rsidR="002D31DE" w:rsidRPr="000A5B15" w:rsidRDefault="002D31DE" w:rsidP="000A5B15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937D79" w:rsidRPr="000A5B15" w:rsidRDefault="00937D79" w:rsidP="000A5B15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При этом большинство (</w:t>
      </w:r>
      <w:r w:rsidR="008A0DAD">
        <w:rPr>
          <w:rFonts w:ascii="Times New Roman" w:eastAsia="Calibri" w:hAnsi="Times New Roman" w:cs="Times New Roman"/>
          <w:bCs/>
          <w:sz w:val="24"/>
          <w:szCs w:val="24"/>
        </w:rPr>
        <w:t>54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%) индивидуальных предпринимателей, прошедших государственную регистрацию при поддержке Центра, организуют свой бизнес в сфере </w:t>
      </w:r>
      <w:r w:rsidR="008A0DAD">
        <w:rPr>
          <w:rFonts w:ascii="Times New Roman" w:eastAsia="Calibri" w:hAnsi="Times New Roman" w:cs="Times New Roman"/>
          <w:bCs/>
          <w:sz w:val="24"/>
          <w:szCs w:val="24"/>
        </w:rPr>
        <w:t xml:space="preserve">обрабатывающих производств (преимущественное швейное и хлебобулочное </w:t>
      </w:r>
      <w:r w:rsidR="008A0DAD">
        <w:rPr>
          <w:rFonts w:ascii="Times New Roman" w:eastAsia="Calibri" w:hAnsi="Times New Roman" w:cs="Times New Roman"/>
          <w:bCs/>
          <w:sz w:val="24"/>
          <w:szCs w:val="24"/>
        </w:rPr>
        <w:lastRenderedPageBreak/>
        <w:t>производство)</w:t>
      </w:r>
      <w:r>
        <w:rPr>
          <w:rFonts w:ascii="Times New Roman" w:eastAsia="Calibri" w:hAnsi="Times New Roman" w:cs="Times New Roman"/>
          <w:bCs/>
          <w:sz w:val="24"/>
          <w:szCs w:val="24"/>
        </w:rPr>
        <w:t>, оказания бытовых</w:t>
      </w:r>
      <w:r w:rsidR="008A0DAD">
        <w:rPr>
          <w:rFonts w:ascii="Times New Roman" w:eastAsia="Calibri" w:hAnsi="Times New Roman" w:cs="Times New Roman"/>
          <w:bCs/>
          <w:sz w:val="24"/>
          <w:szCs w:val="24"/>
        </w:rPr>
        <w:t xml:space="preserve"> и прочих услуг. При этом в 2019 году по сравнению с прошлым годом значительно уменьшилась доля индивидуальных предпринимателей, регистрирующихся в сфере розничной торговли.</w:t>
      </w:r>
    </w:p>
    <w:p w:rsidR="008A0DAD" w:rsidRPr="008A0DAD" w:rsidRDefault="008A0DAD" w:rsidP="003A4AB8">
      <w:pPr>
        <w:tabs>
          <w:tab w:val="left" w:pos="567"/>
        </w:tabs>
        <w:autoSpaceDE w:val="0"/>
        <w:autoSpaceDN w:val="0"/>
        <w:adjustRightInd w:val="0"/>
        <w:spacing w:before="120"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8A0DAD">
        <w:rPr>
          <w:rFonts w:ascii="Times New Roman" w:hAnsi="Times New Roman" w:cs="Times New Roman"/>
          <w:b/>
          <w:sz w:val="24"/>
          <w:szCs w:val="28"/>
        </w:rPr>
        <w:t>Распределение по видам деятельности индивидуальных предпринимателей</w:t>
      </w:r>
    </w:p>
    <w:p w:rsidR="000A5B15" w:rsidRDefault="008A0DAD" w:rsidP="008C6EEF">
      <w:pPr>
        <w:tabs>
          <w:tab w:val="left" w:pos="3119"/>
        </w:tabs>
        <w:spacing w:after="0" w:line="225" w:lineRule="atLeast"/>
        <w:jc w:val="center"/>
        <w:textAlignment w:val="baseline"/>
        <w:rPr>
          <w:noProof/>
          <w:lang w:eastAsia="ru-RU"/>
        </w:rPr>
      </w:pPr>
      <w:r w:rsidRPr="008A0DAD">
        <w:rPr>
          <w:noProof/>
          <w:lang w:eastAsia="ru-RU"/>
        </w:rPr>
        <w:drawing>
          <wp:inline distT="0" distB="0" distL="0" distR="0">
            <wp:extent cx="5553075" cy="3562350"/>
            <wp:effectExtent l="19050" t="0" r="9525" b="0"/>
            <wp:docPr id="3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8A0DAD" w:rsidRDefault="008A0DAD" w:rsidP="008C6EEF">
      <w:pPr>
        <w:tabs>
          <w:tab w:val="left" w:pos="3119"/>
        </w:tabs>
        <w:spacing w:after="0" w:line="225" w:lineRule="atLeast"/>
        <w:jc w:val="center"/>
        <w:textAlignment w:val="baseline"/>
        <w:rPr>
          <w:noProof/>
          <w:lang w:eastAsia="ru-RU"/>
        </w:rPr>
      </w:pPr>
    </w:p>
    <w:p w:rsidR="008C6EEF" w:rsidRDefault="002E74FF" w:rsidP="000078B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В отличие от индивидуальных предпринимателей, юридические лица</w:t>
      </w:r>
      <w:r w:rsidR="000078B9">
        <w:rPr>
          <w:rFonts w:ascii="Times New Roman" w:eastAsia="Calibri" w:hAnsi="Times New Roman" w:cs="Times New Roman"/>
          <w:bCs/>
          <w:sz w:val="24"/>
          <w:szCs w:val="24"/>
        </w:rPr>
        <w:t xml:space="preserve"> при государственной регистрации в качестве основного вида деятельности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выбирают строительство, </w:t>
      </w:r>
      <w:r w:rsidR="000078B9">
        <w:rPr>
          <w:rFonts w:ascii="Times New Roman" w:eastAsia="Calibri" w:hAnsi="Times New Roman" w:cs="Times New Roman"/>
          <w:bCs/>
          <w:sz w:val="24"/>
          <w:szCs w:val="24"/>
        </w:rPr>
        <w:t>оптовую торговлю</w:t>
      </w:r>
      <w:r w:rsidR="008A0DAD">
        <w:rPr>
          <w:rFonts w:ascii="Times New Roman" w:eastAsia="Calibri" w:hAnsi="Times New Roman" w:cs="Times New Roman"/>
          <w:bCs/>
          <w:sz w:val="24"/>
          <w:szCs w:val="24"/>
        </w:rPr>
        <w:t xml:space="preserve"> и прочие услуги</w:t>
      </w:r>
      <w:r w:rsidR="000078B9">
        <w:rPr>
          <w:rFonts w:ascii="Times New Roman" w:eastAsia="Calibri" w:hAnsi="Times New Roman" w:cs="Times New Roman"/>
          <w:bCs/>
          <w:sz w:val="24"/>
          <w:szCs w:val="24"/>
        </w:rPr>
        <w:t>.</w:t>
      </w:r>
      <w:r w:rsidR="00DE7DA4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8A0DAD">
        <w:rPr>
          <w:rFonts w:ascii="Times New Roman" w:eastAsia="Calibri" w:hAnsi="Times New Roman" w:cs="Times New Roman"/>
          <w:bCs/>
          <w:sz w:val="24"/>
          <w:szCs w:val="24"/>
        </w:rPr>
        <w:t xml:space="preserve">По сравнению с прошлым годом значительно снизилось количество юридических лиц, выбирающих сферу бытовых услуг, поскольку такие предприниматели выбирают </w:t>
      </w:r>
      <w:r w:rsidR="003A4AB8">
        <w:rPr>
          <w:rFonts w:ascii="Times New Roman" w:eastAsia="Calibri" w:hAnsi="Times New Roman" w:cs="Times New Roman"/>
          <w:bCs/>
          <w:sz w:val="24"/>
          <w:szCs w:val="24"/>
        </w:rPr>
        <w:t>регистрацию</w:t>
      </w:r>
      <w:r w:rsidR="008A0DAD">
        <w:rPr>
          <w:rFonts w:ascii="Times New Roman" w:eastAsia="Calibri" w:hAnsi="Times New Roman" w:cs="Times New Roman"/>
          <w:bCs/>
          <w:sz w:val="24"/>
          <w:szCs w:val="24"/>
        </w:rPr>
        <w:t xml:space="preserve"> в качестве индивидуального предпринимателя</w:t>
      </w:r>
      <w:r w:rsidR="00DE7DA4">
        <w:rPr>
          <w:rFonts w:ascii="Times New Roman" w:eastAsia="Calibri" w:hAnsi="Times New Roman" w:cs="Times New Roman"/>
          <w:bCs/>
          <w:sz w:val="24"/>
          <w:szCs w:val="24"/>
        </w:rPr>
        <w:t>.</w:t>
      </w:r>
    </w:p>
    <w:p w:rsidR="003A4AB8" w:rsidRDefault="003A4AB8" w:rsidP="000078B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2E7594" w:rsidRDefault="002E7594" w:rsidP="000078B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2E7594" w:rsidRDefault="002E7594" w:rsidP="000078B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2E7594" w:rsidRDefault="002E7594" w:rsidP="000078B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2E7594" w:rsidRDefault="002E7594" w:rsidP="000078B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2E7594" w:rsidRDefault="002E7594" w:rsidP="000078B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2E7594" w:rsidRDefault="002E7594" w:rsidP="000078B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2E7594" w:rsidRDefault="002E7594" w:rsidP="000078B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2E7594" w:rsidRDefault="002E7594" w:rsidP="000078B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2E7594" w:rsidRDefault="002E7594" w:rsidP="000078B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2E7594" w:rsidRDefault="002E7594" w:rsidP="000078B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2E7594" w:rsidRDefault="002E7594" w:rsidP="000078B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2E7594" w:rsidRDefault="002E7594" w:rsidP="000078B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2E7594" w:rsidRDefault="002E7594" w:rsidP="000078B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2E7594" w:rsidRDefault="002E7594" w:rsidP="000078B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2E7594" w:rsidRDefault="002E7594" w:rsidP="000078B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2E7594" w:rsidRDefault="002E7594" w:rsidP="000078B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2E7594" w:rsidRDefault="002E7594" w:rsidP="000078B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2E7594" w:rsidRDefault="002E7594" w:rsidP="000078B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3A4AB8" w:rsidRPr="002E7594" w:rsidRDefault="003A4AB8" w:rsidP="003A4AB8">
      <w:pPr>
        <w:tabs>
          <w:tab w:val="left" w:pos="567"/>
        </w:tabs>
        <w:autoSpaceDE w:val="0"/>
        <w:autoSpaceDN w:val="0"/>
        <w:adjustRightInd w:val="0"/>
        <w:spacing w:before="120"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8A0DAD">
        <w:rPr>
          <w:rFonts w:ascii="Times New Roman" w:hAnsi="Times New Roman" w:cs="Times New Roman"/>
          <w:b/>
          <w:sz w:val="24"/>
          <w:szCs w:val="28"/>
        </w:rPr>
        <w:lastRenderedPageBreak/>
        <w:t xml:space="preserve">Распределение по видам деятельности </w:t>
      </w:r>
      <w:r>
        <w:rPr>
          <w:rFonts w:ascii="Times New Roman" w:hAnsi="Times New Roman" w:cs="Times New Roman"/>
          <w:b/>
          <w:sz w:val="24"/>
          <w:szCs w:val="28"/>
        </w:rPr>
        <w:t>юридических лиц</w:t>
      </w:r>
    </w:p>
    <w:p w:rsidR="003A4AB8" w:rsidRPr="000A5B15" w:rsidRDefault="003A4AB8" w:rsidP="003A4A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3A4AB8">
        <w:rPr>
          <w:rFonts w:ascii="Times New Roman" w:eastAsia="Calibri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5553075" cy="3562350"/>
            <wp:effectExtent l="19050" t="0" r="9525" b="0"/>
            <wp:docPr id="4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8C6EEF" w:rsidRDefault="008C6EEF" w:rsidP="008C6EEF">
      <w:pPr>
        <w:tabs>
          <w:tab w:val="left" w:pos="3119"/>
        </w:tabs>
        <w:spacing w:after="0" w:line="225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180F" w:rsidRPr="00C5180F" w:rsidRDefault="00C5180F" w:rsidP="003B76A3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5180F">
        <w:rPr>
          <w:rFonts w:ascii="Times New Roman" w:eastAsia="Calibri" w:hAnsi="Times New Roman" w:cs="Times New Roman"/>
          <w:b/>
          <w:bCs/>
          <w:sz w:val="24"/>
          <w:szCs w:val="24"/>
        </w:rPr>
        <w:t>Информационная поддержка</w:t>
      </w:r>
    </w:p>
    <w:p w:rsidR="00027343" w:rsidRPr="00027343" w:rsidRDefault="00027343" w:rsidP="00027343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27343">
        <w:rPr>
          <w:rFonts w:ascii="Times New Roman" w:eastAsia="Calibri" w:hAnsi="Times New Roman" w:cs="Times New Roman"/>
          <w:bCs/>
          <w:sz w:val="24"/>
          <w:szCs w:val="24"/>
        </w:rPr>
        <w:t>Информационная поддержка предполагает:</w:t>
      </w:r>
    </w:p>
    <w:p w:rsidR="00027343" w:rsidRPr="00027343" w:rsidRDefault="00027343" w:rsidP="00027343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27343">
        <w:rPr>
          <w:rFonts w:ascii="Times New Roman" w:eastAsia="Calibri" w:hAnsi="Times New Roman" w:cs="Times New Roman"/>
          <w:bCs/>
          <w:sz w:val="24"/>
          <w:szCs w:val="24"/>
        </w:rPr>
        <w:t xml:space="preserve">- проведение </w:t>
      </w:r>
      <w:proofErr w:type="spellStart"/>
      <w:proofErr w:type="gramStart"/>
      <w:r w:rsidRPr="00027343">
        <w:rPr>
          <w:rFonts w:ascii="Times New Roman" w:eastAsia="Calibri" w:hAnsi="Times New Roman" w:cs="Times New Roman"/>
          <w:bCs/>
          <w:sz w:val="24"/>
          <w:szCs w:val="24"/>
        </w:rPr>
        <w:t>бизнес-семинаров</w:t>
      </w:r>
      <w:proofErr w:type="spellEnd"/>
      <w:proofErr w:type="gramEnd"/>
      <w:r w:rsidRPr="00027343">
        <w:rPr>
          <w:rFonts w:ascii="Times New Roman" w:eastAsia="Calibri" w:hAnsi="Times New Roman" w:cs="Times New Roman"/>
          <w:bCs/>
          <w:sz w:val="24"/>
          <w:szCs w:val="24"/>
        </w:rPr>
        <w:t xml:space="preserve">, мастер-классов, тренингов, круглых столов </w:t>
      </w:r>
      <w:r>
        <w:rPr>
          <w:rFonts w:ascii="Times New Roman" w:eastAsia="Calibri" w:hAnsi="Times New Roman" w:cs="Times New Roman"/>
          <w:bCs/>
          <w:sz w:val="24"/>
          <w:szCs w:val="24"/>
        </w:rPr>
        <w:t>и иных обучающих мероприятий</w:t>
      </w:r>
      <w:r w:rsidRPr="00027343">
        <w:rPr>
          <w:rFonts w:ascii="Times New Roman" w:eastAsia="Calibri" w:hAnsi="Times New Roman" w:cs="Times New Roman"/>
          <w:bCs/>
          <w:sz w:val="24"/>
          <w:szCs w:val="24"/>
        </w:rPr>
        <w:t xml:space="preserve"> по вопросам </w:t>
      </w:r>
      <w:r>
        <w:rPr>
          <w:rFonts w:ascii="Times New Roman" w:eastAsia="Calibri" w:hAnsi="Times New Roman" w:cs="Times New Roman"/>
          <w:bCs/>
          <w:sz w:val="24"/>
          <w:szCs w:val="24"/>
        </w:rPr>
        <w:t>организации и ведения предпринимательской деятельности</w:t>
      </w:r>
      <w:r w:rsidRPr="00027343">
        <w:rPr>
          <w:rFonts w:ascii="Times New Roman" w:eastAsia="Calibri" w:hAnsi="Times New Roman" w:cs="Times New Roman"/>
          <w:bCs/>
          <w:sz w:val="24"/>
          <w:szCs w:val="24"/>
        </w:rPr>
        <w:t xml:space="preserve">; </w:t>
      </w:r>
    </w:p>
    <w:p w:rsidR="00027343" w:rsidRPr="00027343" w:rsidRDefault="00027343" w:rsidP="00027343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27343">
        <w:rPr>
          <w:rFonts w:ascii="Times New Roman" w:eastAsia="Calibri" w:hAnsi="Times New Roman" w:cs="Times New Roman"/>
          <w:bCs/>
          <w:sz w:val="24"/>
          <w:szCs w:val="24"/>
        </w:rPr>
        <w:t>- выпуск брошюр, буклетов, листовок;</w:t>
      </w:r>
    </w:p>
    <w:p w:rsidR="00027343" w:rsidRPr="00027343" w:rsidRDefault="00027343" w:rsidP="00027343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27343">
        <w:rPr>
          <w:rFonts w:ascii="Times New Roman" w:eastAsia="Calibri" w:hAnsi="Times New Roman" w:cs="Times New Roman"/>
          <w:bCs/>
          <w:sz w:val="24"/>
          <w:szCs w:val="24"/>
        </w:rPr>
        <w:t xml:space="preserve">- размещение информационных материалов на 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официальном </w:t>
      </w:r>
      <w:r w:rsidRPr="00027343">
        <w:rPr>
          <w:rFonts w:ascii="Times New Roman" w:eastAsia="Calibri" w:hAnsi="Times New Roman" w:cs="Times New Roman"/>
          <w:bCs/>
          <w:sz w:val="24"/>
          <w:szCs w:val="24"/>
        </w:rPr>
        <w:t>сайте Центра;</w:t>
      </w:r>
    </w:p>
    <w:p w:rsidR="00027343" w:rsidRPr="00027343" w:rsidRDefault="00027343" w:rsidP="00027343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27343">
        <w:rPr>
          <w:rFonts w:ascii="Times New Roman" w:eastAsia="Calibri" w:hAnsi="Times New Roman" w:cs="Times New Roman"/>
          <w:bCs/>
          <w:sz w:val="24"/>
          <w:szCs w:val="24"/>
        </w:rPr>
        <w:t>- проведение комплексных исследо</w:t>
      </w:r>
      <w:r>
        <w:rPr>
          <w:rFonts w:ascii="Times New Roman" w:eastAsia="Calibri" w:hAnsi="Times New Roman" w:cs="Times New Roman"/>
          <w:bCs/>
          <w:sz w:val="24"/>
          <w:szCs w:val="24"/>
        </w:rPr>
        <w:t>ваний состояния и развития СМСП</w:t>
      </w:r>
      <w:r w:rsidRPr="00027343">
        <w:rPr>
          <w:rFonts w:ascii="Times New Roman" w:eastAsia="Calibri" w:hAnsi="Times New Roman" w:cs="Times New Roman"/>
          <w:bCs/>
          <w:sz w:val="24"/>
          <w:szCs w:val="24"/>
        </w:rPr>
        <w:t>.</w:t>
      </w:r>
    </w:p>
    <w:p w:rsidR="00946FCF" w:rsidRDefault="00FD636B" w:rsidP="003B76A3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DE4898">
        <w:rPr>
          <w:rFonts w:ascii="Times New Roman" w:eastAsia="Calibri" w:hAnsi="Times New Roman" w:cs="Times New Roman"/>
          <w:bCs/>
          <w:sz w:val="24"/>
          <w:szCs w:val="24"/>
        </w:rPr>
        <w:t>В 201</w:t>
      </w:r>
      <w:r w:rsidR="00027343">
        <w:rPr>
          <w:rFonts w:ascii="Times New Roman" w:eastAsia="Calibri" w:hAnsi="Times New Roman" w:cs="Times New Roman"/>
          <w:bCs/>
          <w:sz w:val="24"/>
          <w:szCs w:val="24"/>
        </w:rPr>
        <w:t>9</w:t>
      </w:r>
      <w:r w:rsidR="00B46D0F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DE4898">
        <w:rPr>
          <w:rFonts w:ascii="Times New Roman" w:eastAsia="Calibri" w:hAnsi="Times New Roman" w:cs="Times New Roman"/>
          <w:bCs/>
          <w:sz w:val="24"/>
          <w:szCs w:val="24"/>
        </w:rPr>
        <w:t>году проведен</w:t>
      </w:r>
      <w:r>
        <w:rPr>
          <w:rFonts w:ascii="Times New Roman" w:eastAsia="Calibri" w:hAnsi="Times New Roman" w:cs="Times New Roman"/>
          <w:bCs/>
          <w:sz w:val="24"/>
          <w:szCs w:val="24"/>
        </w:rPr>
        <w:t>о</w:t>
      </w:r>
      <w:r w:rsidRPr="00DE4898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02734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45 </w:t>
      </w:r>
      <w:r w:rsidR="00027343" w:rsidRPr="00027343">
        <w:rPr>
          <w:rFonts w:ascii="Times New Roman" w:eastAsia="Calibri" w:hAnsi="Times New Roman" w:cs="Times New Roman"/>
          <w:bCs/>
          <w:sz w:val="24"/>
          <w:szCs w:val="24"/>
        </w:rPr>
        <w:t>обучающих мероприятий</w:t>
      </w:r>
      <w:r w:rsidRPr="00E814C9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DE4898">
        <w:rPr>
          <w:rFonts w:ascii="Times New Roman" w:eastAsia="Calibri" w:hAnsi="Times New Roman" w:cs="Times New Roman"/>
          <w:bCs/>
          <w:sz w:val="24"/>
          <w:szCs w:val="24"/>
        </w:rPr>
        <w:t>по актуальным вопросам предпринимательской деятельности</w:t>
      </w:r>
      <w:r w:rsidR="00027343" w:rsidRPr="00027343">
        <w:rPr>
          <w:rFonts w:ascii="Times New Roman" w:eastAsia="Calibri" w:hAnsi="Times New Roman" w:cs="Times New Roman"/>
          <w:bCs/>
          <w:sz w:val="24"/>
          <w:szCs w:val="24"/>
        </w:rPr>
        <w:t>: применение режимов налогообложения, ведение бухгалтерского учета, представление отчетности, применение контрольно-кассовой техники, участие в торгах по</w:t>
      </w:r>
      <w:r w:rsidR="00027343">
        <w:rPr>
          <w:rFonts w:ascii="Times New Roman" w:eastAsia="Calibri" w:hAnsi="Times New Roman" w:cs="Times New Roman"/>
          <w:bCs/>
          <w:sz w:val="24"/>
          <w:szCs w:val="24"/>
        </w:rPr>
        <w:t xml:space="preserve"> Федеральному закону №</w:t>
      </w:r>
      <w:r w:rsidR="00027343" w:rsidRPr="00027343">
        <w:rPr>
          <w:rFonts w:ascii="Times New Roman" w:eastAsia="Calibri" w:hAnsi="Times New Roman" w:cs="Times New Roman"/>
          <w:bCs/>
          <w:sz w:val="24"/>
          <w:szCs w:val="24"/>
        </w:rPr>
        <w:t xml:space="preserve"> 44-ФЗ, организация проверок, соблюдение </w:t>
      </w:r>
      <w:proofErr w:type="spellStart"/>
      <w:r w:rsidR="00027343" w:rsidRPr="00027343">
        <w:rPr>
          <w:rFonts w:ascii="Times New Roman" w:eastAsia="Calibri" w:hAnsi="Times New Roman" w:cs="Times New Roman"/>
          <w:bCs/>
          <w:sz w:val="24"/>
          <w:szCs w:val="24"/>
        </w:rPr>
        <w:t>СанПиН</w:t>
      </w:r>
      <w:proofErr w:type="spellEnd"/>
      <w:r w:rsidR="00027343" w:rsidRPr="00027343">
        <w:rPr>
          <w:rFonts w:ascii="Times New Roman" w:eastAsia="Calibri" w:hAnsi="Times New Roman" w:cs="Times New Roman"/>
          <w:bCs/>
          <w:sz w:val="24"/>
          <w:szCs w:val="24"/>
        </w:rPr>
        <w:t xml:space="preserve">, оформление трудовых отношений и соблюдение трудового законодательства и </w:t>
      </w:r>
      <w:proofErr w:type="spellStart"/>
      <w:proofErr w:type="gramStart"/>
      <w:r w:rsidR="00027343" w:rsidRPr="00027343">
        <w:rPr>
          <w:rFonts w:ascii="Times New Roman" w:eastAsia="Calibri" w:hAnsi="Times New Roman" w:cs="Times New Roman"/>
          <w:bCs/>
          <w:sz w:val="24"/>
          <w:szCs w:val="24"/>
        </w:rPr>
        <w:t>др</w:t>
      </w:r>
      <w:proofErr w:type="spellEnd"/>
      <w:proofErr w:type="gramEnd"/>
      <w:r>
        <w:rPr>
          <w:rFonts w:ascii="Times New Roman" w:eastAsia="Calibri" w:hAnsi="Times New Roman" w:cs="Times New Roman"/>
          <w:bCs/>
          <w:sz w:val="24"/>
          <w:szCs w:val="24"/>
        </w:rPr>
        <w:t xml:space="preserve">, а также </w:t>
      </w:r>
      <w:r w:rsidRPr="00E814C9">
        <w:rPr>
          <w:rFonts w:ascii="Times New Roman" w:eastAsia="Calibri" w:hAnsi="Times New Roman" w:cs="Times New Roman"/>
          <w:bCs/>
          <w:sz w:val="24"/>
          <w:szCs w:val="24"/>
        </w:rPr>
        <w:t>существующим мерам государственной и муниципальной поддержки, управлению в условиях экономического кризиса</w:t>
      </w:r>
      <w:r>
        <w:rPr>
          <w:rFonts w:ascii="Times New Roman" w:eastAsia="Calibri" w:hAnsi="Times New Roman" w:cs="Times New Roman"/>
          <w:bCs/>
          <w:sz w:val="24"/>
          <w:szCs w:val="24"/>
        </w:rPr>
        <w:t>.</w:t>
      </w:r>
      <w:r w:rsidRPr="00DE4898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027343">
        <w:rPr>
          <w:rFonts w:ascii="Times New Roman" w:eastAsia="Calibri" w:hAnsi="Times New Roman" w:cs="Times New Roman"/>
          <w:bCs/>
          <w:sz w:val="24"/>
          <w:szCs w:val="24"/>
        </w:rPr>
        <w:t xml:space="preserve">Также проведено </w:t>
      </w:r>
      <w:r w:rsidR="00027343" w:rsidRPr="0002734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7 </w:t>
      </w:r>
      <w:r w:rsidR="00027343">
        <w:rPr>
          <w:rFonts w:ascii="Times New Roman" w:eastAsia="Calibri" w:hAnsi="Times New Roman" w:cs="Times New Roman"/>
          <w:bCs/>
          <w:sz w:val="24"/>
          <w:szCs w:val="24"/>
        </w:rPr>
        <w:t xml:space="preserve">мероприятий Деловой программы </w:t>
      </w:r>
      <w:r w:rsidR="00027343" w:rsidRPr="00027343">
        <w:rPr>
          <w:rFonts w:ascii="Times New Roman" w:eastAsia="Calibri" w:hAnsi="Times New Roman" w:cs="Times New Roman"/>
          <w:bCs/>
          <w:sz w:val="24"/>
          <w:szCs w:val="24"/>
        </w:rPr>
        <w:t>городских выставок «Омская марка» и «Инновации года».</w:t>
      </w:r>
      <w:r w:rsidR="0002734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DE4898">
        <w:rPr>
          <w:rFonts w:ascii="Times New Roman" w:eastAsia="Calibri" w:hAnsi="Times New Roman" w:cs="Times New Roman"/>
          <w:bCs/>
          <w:sz w:val="24"/>
          <w:szCs w:val="24"/>
        </w:rPr>
        <w:t xml:space="preserve">Всего </w:t>
      </w:r>
      <w:r>
        <w:rPr>
          <w:rFonts w:ascii="Times New Roman" w:eastAsia="Calibri" w:hAnsi="Times New Roman" w:cs="Times New Roman"/>
          <w:bCs/>
          <w:sz w:val="24"/>
          <w:szCs w:val="24"/>
        </w:rPr>
        <w:t>в обучающих мероприятиях</w:t>
      </w:r>
      <w:r w:rsidR="00027343">
        <w:rPr>
          <w:rFonts w:ascii="Times New Roman" w:eastAsia="Calibri" w:hAnsi="Times New Roman" w:cs="Times New Roman"/>
          <w:bCs/>
          <w:sz w:val="24"/>
          <w:szCs w:val="24"/>
        </w:rPr>
        <w:t xml:space="preserve"> Центра приняли участие</w:t>
      </w:r>
      <w:r w:rsidRPr="00DE4898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1 </w:t>
      </w:r>
      <w:r w:rsidR="00027343">
        <w:rPr>
          <w:rFonts w:ascii="Times New Roman" w:eastAsia="Calibri" w:hAnsi="Times New Roman" w:cs="Times New Roman"/>
          <w:b/>
          <w:bCs/>
          <w:sz w:val="24"/>
          <w:szCs w:val="24"/>
        </w:rPr>
        <w:t>195</w:t>
      </w:r>
      <w:r w:rsidRPr="00DE4898">
        <w:rPr>
          <w:rFonts w:ascii="Times New Roman" w:eastAsia="Calibri" w:hAnsi="Times New Roman" w:cs="Times New Roman"/>
          <w:bCs/>
          <w:sz w:val="24"/>
          <w:szCs w:val="24"/>
        </w:rPr>
        <w:t xml:space="preserve"> чел.</w:t>
      </w:r>
    </w:p>
    <w:p w:rsidR="00FD636B" w:rsidRDefault="00FD636B" w:rsidP="00FD636B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C3758B">
        <w:rPr>
          <w:rFonts w:ascii="Times New Roman" w:eastAsia="Calibri" w:hAnsi="Times New Roman" w:cs="Times New Roman"/>
          <w:bCs/>
          <w:sz w:val="24"/>
          <w:szCs w:val="24"/>
        </w:rPr>
        <w:t xml:space="preserve">Все </w:t>
      </w:r>
      <w:r w:rsidR="00027343">
        <w:rPr>
          <w:rFonts w:ascii="Times New Roman" w:eastAsia="Calibri" w:hAnsi="Times New Roman" w:cs="Times New Roman"/>
          <w:bCs/>
          <w:sz w:val="24"/>
          <w:szCs w:val="24"/>
        </w:rPr>
        <w:t>обучающие мероприятия</w:t>
      </w:r>
      <w:r w:rsidRPr="00C3758B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B05FBA" w:rsidRPr="00C3758B">
        <w:rPr>
          <w:rFonts w:ascii="Times New Roman" w:eastAsia="Calibri" w:hAnsi="Times New Roman" w:cs="Times New Roman"/>
          <w:bCs/>
          <w:sz w:val="24"/>
          <w:szCs w:val="24"/>
        </w:rPr>
        <w:t>пров</w:t>
      </w:r>
      <w:r w:rsidR="00027343">
        <w:rPr>
          <w:rFonts w:ascii="Times New Roman" w:eastAsia="Calibri" w:hAnsi="Times New Roman" w:cs="Times New Roman"/>
          <w:bCs/>
          <w:sz w:val="24"/>
          <w:szCs w:val="24"/>
        </w:rPr>
        <w:t>о</w:t>
      </w:r>
      <w:r w:rsidR="00B05FBA" w:rsidRPr="00C3758B">
        <w:rPr>
          <w:rFonts w:ascii="Times New Roman" w:eastAsia="Calibri" w:hAnsi="Times New Roman" w:cs="Times New Roman"/>
          <w:bCs/>
          <w:sz w:val="24"/>
          <w:szCs w:val="24"/>
        </w:rPr>
        <w:t>д</w:t>
      </w:r>
      <w:r w:rsidR="00B05FBA">
        <w:rPr>
          <w:rFonts w:ascii="Times New Roman" w:eastAsia="Calibri" w:hAnsi="Times New Roman" w:cs="Times New Roman"/>
          <w:bCs/>
          <w:sz w:val="24"/>
          <w:szCs w:val="24"/>
        </w:rPr>
        <w:t>ятся</w:t>
      </w:r>
      <w:r w:rsidRPr="00C3758B">
        <w:rPr>
          <w:rFonts w:ascii="Times New Roman" w:eastAsia="Calibri" w:hAnsi="Times New Roman" w:cs="Times New Roman"/>
          <w:bCs/>
          <w:sz w:val="24"/>
          <w:szCs w:val="24"/>
        </w:rPr>
        <w:t xml:space="preserve"> на бесплатной основе специалистами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Центра, а также</w:t>
      </w:r>
      <w:r w:rsidRPr="00C3758B">
        <w:rPr>
          <w:rFonts w:ascii="Times New Roman" w:eastAsia="Calibri" w:hAnsi="Times New Roman" w:cs="Times New Roman"/>
          <w:bCs/>
          <w:sz w:val="24"/>
          <w:szCs w:val="24"/>
        </w:rPr>
        <w:t xml:space="preserve"> организаций-партнеров на основании заключенных Центром соглашений о взаимодействии и сотрудничестве. Тематика </w:t>
      </w:r>
      <w:proofErr w:type="gramStart"/>
      <w:r w:rsidR="0002147D">
        <w:rPr>
          <w:rFonts w:ascii="Times New Roman" w:eastAsia="Calibri" w:hAnsi="Times New Roman" w:cs="Times New Roman"/>
          <w:bCs/>
          <w:sz w:val="24"/>
          <w:szCs w:val="24"/>
        </w:rPr>
        <w:t>бизнес-</w:t>
      </w:r>
      <w:r w:rsidRPr="00C3758B">
        <w:rPr>
          <w:rFonts w:ascii="Times New Roman" w:eastAsia="Calibri" w:hAnsi="Times New Roman" w:cs="Times New Roman"/>
          <w:bCs/>
          <w:sz w:val="24"/>
          <w:szCs w:val="24"/>
        </w:rPr>
        <w:t>семинаров</w:t>
      </w:r>
      <w:proofErr w:type="gramEnd"/>
      <w:r w:rsidRPr="00C3758B">
        <w:rPr>
          <w:rFonts w:ascii="Times New Roman" w:eastAsia="Calibri" w:hAnsi="Times New Roman" w:cs="Times New Roman"/>
          <w:bCs/>
          <w:sz w:val="24"/>
          <w:szCs w:val="24"/>
        </w:rPr>
        <w:t xml:space="preserve"> определяется с учетом предложений бизнесменов, посетителей, обращающихся за помощью в Центр, вопросов, задаваемых на официальный сайт Центра,</w:t>
      </w:r>
      <w:r w:rsidR="00DE1BB7">
        <w:rPr>
          <w:rFonts w:ascii="Times New Roman" w:eastAsia="Calibri" w:hAnsi="Times New Roman" w:cs="Times New Roman"/>
          <w:bCs/>
          <w:sz w:val="24"/>
          <w:szCs w:val="24"/>
        </w:rPr>
        <w:t xml:space="preserve"> анкетирования и</w:t>
      </w:r>
      <w:r w:rsidRPr="00C3758B">
        <w:rPr>
          <w:rFonts w:ascii="Times New Roman" w:eastAsia="Calibri" w:hAnsi="Times New Roman" w:cs="Times New Roman"/>
          <w:bCs/>
          <w:sz w:val="24"/>
          <w:szCs w:val="24"/>
        </w:rPr>
        <w:t xml:space="preserve"> пожеланий участников группы </w:t>
      </w:r>
      <w:proofErr w:type="spellStart"/>
      <w:r w:rsidRPr="00C3758B">
        <w:rPr>
          <w:rFonts w:ascii="Times New Roman" w:eastAsia="Calibri" w:hAnsi="Times New Roman" w:cs="Times New Roman"/>
          <w:bCs/>
          <w:sz w:val="24"/>
          <w:szCs w:val="24"/>
        </w:rPr>
        <w:t>ВКонтакте</w:t>
      </w:r>
      <w:proofErr w:type="spellEnd"/>
      <w:r w:rsidRPr="00C3758B">
        <w:rPr>
          <w:rFonts w:ascii="Times New Roman" w:eastAsia="Calibri" w:hAnsi="Times New Roman" w:cs="Times New Roman"/>
          <w:bCs/>
          <w:sz w:val="24"/>
          <w:szCs w:val="24"/>
        </w:rPr>
        <w:t>.</w:t>
      </w:r>
      <w:r w:rsidR="00CF71BF" w:rsidRPr="00CF71BF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CF71BF">
        <w:rPr>
          <w:rFonts w:ascii="Times New Roman" w:eastAsia="Calibri" w:hAnsi="Times New Roman" w:cs="Times New Roman"/>
          <w:bCs/>
          <w:sz w:val="24"/>
          <w:szCs w:val="24"/>
        </w:rPr>
        <w:t xml:space="preserve">Оставить предложения по тематике мероприятий можно на </w:t>
      </w:r>
      <w:r w:rsidR="00DE1BB7">
        <w:rPr>
          <w:rFonts w:ascii="Times New Roman" w:eastAsia="Calibri" w:hAnsi="Times New Roman" w:cs="Times New Roman"/>
          <w:bCs/>
          <w:sz w:val="24"/>
          <w:szCs w:val="24"/>
        </w:rPr>
        <w:t xml:space="preserve">официальном </w:t>
      </w:r>
      <w:r w:rsidR="00CF71BF">
        <w:rPr>
          <w:rFonts w:ascii="Times New Roman" w:eastAsia="Calibri" w:hAnsi="Times New Roman" w:cs="Times New Roman"/>
          <w:bCs/>
          <w:sz w:val="24"/>
          <w:szCs w:val="24"/>
        </w:rPr>
        <w:t xml:space="preserve">сайте Центра в разделе «О Центре» («Опросы посетителей сайта») и в соответствующей теме обсуждения в </w:t>
      </w:r>
      <w:r w:rsidR="00CF71BF" w:rsidRPr="00C3758B">
        <w:rPr>
          <w:rFonts w:ascii="Times New Roman" w:eastAsia="Calibri" w:hAnsi="Times New Roman" w:cs="Times New Roman"/>
          <w:bCs/>
          <w:sz w:val="24"/>
          <w:szCs w:val="24"/>
        </w:rPr>
        <w:t>групп</w:t>
      </w:r>
      <w:r w:rsidR="00CF71BF">
        <w:rPr>
          <w:rFonts w:ascii="Times New Roman" w:eastAsia="Calibri" w:hAnsi="Times New Roman" w:cs="Times New Roman"/>
          <w:bCs/>
          <w:sz w:val="24"/>
          <w:szCs w:val="24"/>
        </w:rPr>
        <w:t>е</w:t>
      </w:r>
      <w:r w:rsidR="00CF71BF" w:rsidRPr="00C3758B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="00CF71BF" w:rsidRPr="00C3758B">
        <w:rPr>
          <w:rFonts w:ascii="Times New Roman" w:eastAsia="Calibri" w:hAnsi="Times New Roman" w:cs="Times New Roman"/>
          <w:bCs/>
          <w:sz w:val="24"/>
          <w:szCs w:val="24"/>
        </w:rPr>
        <w:t>ВКонтакте</w:t>
      </w:r>
      <w:proofErr w:type="spellEnd"/>
      <w:r w:rsidR="00CF71BF">
        <w:rPr>
          <w:rFonts w:ascii="Times New Roman" w:eastAsia="Calibri" w:hAnsi="Times New Roman" w:cs="Times New Roman"/>
          <w:bCs/>
          <w:sz w:val="24"/>
          <w:szCs w:val="24"/>
        </w:rPr>
        <w:t>.</w:t>
      </w:r>
    </w:p>
    <w:p w:rsidR="00146F93" w:rsidRDefault="00747EC4" w:rsidP="00D05134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747EC4">
        <w:rPr>
          <w:rFonts w:ascii="Times New Roman" w:eastAsia="Calibri" w:hAnsi="Times New Roman" w:cs="Times New Roman"/>
          <w:bCs/>
          <w:sz w:val="24"/>
          <w:szCs w:val="24"/>
        </w:rPr>
        <w:t>В целях вовлечения в предпринимательскую деятельность населения</w:t>
      </w:r>
      <w:r w:rsidR="00146F93">
        <w:rPr>
          <w:rFonts w:ascii="Times New Roman" w:eastAsia="Calibri" w:hAnsi="Times New Roman" w:cs="Times New Roman"/>
          <w:bCs/>
          <w:sz w:val="24"/>
          <w:szCs w:val="24"/>
        </w:rPr>
        <w:t xml:space="preserve"> в 2019 году</w:t>
      </w:r>
      <w:r w:rsidRPr="00747EC4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146F93">
        <w:rPr>
          <w:rFonts w:ascii="Times New Roman" w:eastAsia="Calibri" w:hAnsi="Times New Roman" w:cs="Times New Roman"/>
          <w:bCs/>
          <w:sz w:val="24"/>
          <w:szCs w:val="24"/>
        </w:rPr>
        <w:t>продолжена</w:t>
      </w:r>
      <w:r w:rsidRPr="00747EC4">
        <w:rPr>
          <w:rFonts w:ascii="Times New Roman" w:eastAsia="Calibri" w:hAnsi="Times New Roman" w:cs="Times New Roman"/>
          <w:bCs/>
          <w:sz w:val="24"/>
          <w:szCs w:val="24"/>
        </w:rPr>
        <w:t xml:space="preserve"> активная работа с отдельными целевыми группами: молодежь, л</w:t>
      </w:r>
      <w:r w:rsidR="00AF788F">
        <w:rPr>
          <w:rFonts w:ascii="Times New Roman" w:eastAsia="Calibri" w:hAnsi="Times New Roman" w:cs="Times New Roman"/>
          <w:bCs/>
          <w:sz w:val="24"/>
          <w:szCs w:val="24"/>
        </w:rPr>
        <w:t>ица</w:t>
      </w:r>
      <w:r w:rsidRPr="00747EC4">
        <w:rPr>
          <w:rFonts w:ascii="Times New Roman" w:eastAsia="Calibri" w:hAnsi="Times New Roman" w:cs="Times New Roman"/>
          <w:bCs/>
          <w:sz w:val="24"/>
          <w:szCs w:val="24"/>
        </w:rPr>
        <w:t xml:space="preserve"> с ограниченными возможностями здоровья, безработные. </w:t>
      </w:r>
    </w:p>
    <w:p w:rsidR="00297FEC" w:rsidRPr="00297FEC" w:rsidRDefault="001508EA" w:rsidP="00297FEC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lastRenderedPageBreak/>
        <w:t xml:space="preserve">С целью </w:t>
      </w:r>
      <w:r w:rsidR="00297FEC" w:rsidRPr="00297FEC">
        <w:rPr>
          <w:rFonts w:ascii="Times New Roman" w:eastAsia="Calibri" w:hAnsi="Times New Roman" w:cs="Times New Roman"/>
          <w:bCs/>
          <w:sz w:val="24"/>
          <w:szCs w:val="24"/>
        </w:rPr>
        <w:t>формировани</w:t>
      </w:r>
      <w:r>
        <w:rPr>
          <w:rFonts w:ascii="Times New Roman" w:eastAsia="Calibri" w:hAnsi="Times New Roman" w:cs="Times New Roman"/>
          <w:bCs/>
          <w:sz w:val="24"/>
          <w:szCs w:val="24"/>
        </w:rPr>
        <w:t>я</w:t>
      </w:r>
      <w:r w:rsidR="00297FEC" w:rsidRPr="00297FEC">
        <w:rPr>
          <w:rFonts w:ascii="Times New Roman" w:eastAsia="Calibri" w:hAnsi="Times New Roman" w:cs="Times New Roman"/>
          <w:bCs/>
          <w:sz w:val="24"/>
          <w:szCs w:val="24"/>
        </w:rPr>
        <w:t xml:space="preserve"> у молодых людей навыков ведения бизнеса</w:t>
      </w:r>
      <w:r w:rsidR="00383938">
        <w:rPr>
          <w:rFonts w:ascii="Times New Roman" w:eastAsia="Calibri" w:hAnsi="Times New Roman" w:cs="Times New Roman"/>
          <w:bCs/>
          <w:sz w:val="24"/>
          <w:szCs w:val="24"/>
        </w:rPr>
        <w:t>,</w:t>
      </w:r>
      <w:r w:rsidR="00297FEC" w:rsidRPr="00297FEC">
        <w:rPr>
          <w:rFonts w:ascii="Times New Roman" w:eastAsia="Calibri" w:hAnsi="Times New Roman" w:cs="Times New Roman"/>
          <w:bCs/>
          <w:sz w:val="24"/>
          <w:szCs w:val="24"/>
        </w:rPr>
        <w:t xml:space="preserve"> вовлечен</w:t>
      </w:r>
      <w:r w:rsidR="00383938">
        <w:rPr>
          <w:rFonts w:ascii="Times New Roman" w:eastAsia="Calibri" w:hAnsi="Times New Roman" w:cs="Times New Roman"/>
          <w:bCs/>
          <w:sz w:val="24"/>
          <w:szCs w:val="24"/>
        </w:rPr>
        <w:t>и</w:t>
      </w:r>
      <w:r>
        <w:rPr>
          <w:rFonts w:ascii="Times New Roman" w:eastAsia="Calibri" w:hAnsi="Times New Roman" w:cs="Times New Roman"/>
          <w:bCs/>
          <w:sz w:val="24"/>
          <w:szCs w:val="24"/>
        </w:rPr>
        <w:t>я</w:t>
      </w:r>
      <w:r w:rsidR="00297FEC" w:rsidRPr="00297FEC">
        <w:rPr>
          <w:rFonts w:ascii="Times New Roman" w:eastAsia="Calibri" w:hAnsi="Times New Roman" w:cs="Times New Roman"/>
          <w:bCs/>
          <w:sz w:val="24"/>
          <w:szCs w:val="24"/>
        </w:rPr>
        <w:t xml:space="preserve"> в предпринимательскую деятельность</w:t>
      </w:r>
      <w:r w:rsidR="00C343F0">
        <w:rPr>
          <w:rFonts w:ascii="Times New Roman" w:eastAsia="Calibri" w:hAnsi="Times New Roman" w:cs="Times New Roman"/>
          <w:bCs/>
          <w:sz w:val="24"/>
          <w:szCs w:val="24"/>
        </w:rPr>
        <w:t xml:space="preserve"> проведены встречи с успешными предпринимателями, организованы </w:t>
      </w:r>
      <w:proofErr w:type="spellStart"/>
      <w:r w:rsidR="00C343F0">
        <w:rPr>
          <w:rFonts w:ascii="Times New Roman" w:eastAsia="Calibri" w:hAnsi="Times New Roman" w:cs="Times New Roman"/>
          <w:bCs/>
          <w:sz w:val="24"/>
          <w:szCs w:val="24"/>
        </w:rPr>
        <w:t>профориентационные</w:t>
      </w:r>
      <w:proofErr w:type="spellEnd"/>
      <w:r w:rsidR="00C343F0">
        <w:rPr>
          <w:rFonts w:ascii="Times New Roman" w:eastAsia="Calibri" w:hAnsi="Times New Roman" w:cs="Times New Roman"/>
          <w:bCs/>
          <w:sz w:val="24"/>
          <w:szCs w:val="24"/>
        </w:rPr>
        <w:t xml:space="preserve"> мероприятия д</w:t>
      </w:r>
      <w:r w:rsidR="00906A5B">
        <w:rPr>
          <w:rFonts w:ascii="Times New Roman" w:eastAsia="Calibri" w:hAnsi="Times New Roman" w:cs="Times New Roman"/>
          <w:bCs/>
          <w:sz w:val="24"/>
          <w:szCs w:val="24"/>
        </w:rPr>
        <w:t xml:space="preserve">ля </w:t>
      </w:r>
      <w:r w:rsidR="00146F93">
        <w:rPr>
          <w:rFonts w:ascii="Times New Roman" w:eastAsia="Calibri" w:hAnsi="Times New Roman" w:cs="Times New Roman"/>
          <w:bCs/>
          <w:sz w:val="24"/>
          <w:szCs w:val="24"/>
        </w:rPr>
        <w:t>обучающихся образовательных организаций профессионального образования</w:t>
      </w:r>
      <w:r w:rsidR="00C343F0">
        <w:rPr>
          <w:rFonts w:ascii="Times New Roman" w:eastAsia="Calibri" w:hAnsi="Times New Roman" w:cs="Times New Roman"/>
          <w:bCs/>
          <w:sz w:val="24"/>
          <w:szCs w:val="24"/>
        </w:rPr>
        <w:t>.</w:t>
      </w:r>
      <w:r w:rsidR="00146F93">
        <w:rPr>
          <w:rFonts w:ascii="Times New Roman" w:eastAsia="Calibri" w:hAnsi="Times New Roman" w:cs="Times New Roman"/>
          <w:bCs/>
          <w:sz w:val="24"/>
          <w:szCs w:val="24"/>
        </w:rPr>
        <w:t xml:space="preserve"> Специалисты Центра </w:t>
      </w:r>
      <w:r w:rsidR="00297FEC" w:rsidRPr="00297FEC">
        <w:rPr>
          <w:rFonts w:ascii="Times New Roman" w:eastAsia="Calibri" w:hAnsi="Times New Roman" w:cs="Times New Roman"/>
          <w:bCs/>
          <w:sz w:val="24"/>
          <w:szCs w:val="24"/>
        </w:rPr>
        <w:t xml:space="preserve">выступили в качестве экспертов при оценке </w:t>
      </w:r>
      <w:r w:rsidR="00AF788F">
        <w:rPr>
          <w:rFonts w:ascii="Times New Roman" w:eastAsia="Calibri" w:hAnsi="Times New Roman" w:cs="Times New Roman"/>
          <w:bCs/>
          <w:sz w:val="24"/>
          <w:szCs w:val="24"/>
        </w:rPr>
        <w:t xml:space="preserve">молодежных </w:t>
      </w:r>
      <w:proofErr w:type="spellStart"/>
      <w:proofErr w:type="gramStart"/>
      <w:r w:rsidR="00297FEC" w:rsidRPr="00297FEC">
        <w:rPr>
          <w:rFonts w:ascii="Times New Roman" w:eastAsia="Calibri" w:hAnsi="Times New Roman" w:cs="Times New Roman"/>
          <w:bCs/>
          <w:sz w:val="24"/>
          <w:szCs w:val="24"/>
        </w:rPr>
        <w:t>бизнес-проектов</w:t>
      </w:r>
      <w:proofErr w:type="spellEnd"/>
      <w:proofErr w:type="gramEnd"/>
      <w:r w:rsidR="00297FEC" w:rsidRPr="00297FEC">
        <w:rPr>
          <w:rFonts w:ascii="Times New Roman" w:eastAsia="Calibri" w:hAnsi="Times New Roman" w:cs="Times New Roman"/>
          <w:bCs/>
          <w:sz w:val="24"/>
          <w:szCs w:val="24"/>
        </w:rPr>
        <w:t xml:space="preserve"> в рамках:</w:t>
      </w:r>
    </w:p>
    <w:p w:rsidR="00297FEC" w:rsidRPr="00297FEC" w:rsidRDefault="00297FEC" w:rsidP="00297FEC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297FEC">
        <w:rPr>
          <w:rFonts w:ascii="Times New Roman" w:eastAsia="Calibri" w:hAnsi="Times New Roman" w:cs="Times New Roman"/>
          <w:bCs/>
          <w:sz w:val="24"/>
          <w:szCs w:val="24"/>
        </w:rPr>
        <w:t>- презентации и защиты бизнес-проектов участников конкурса «Молодежный бизнес – залог развития города»;</w:t>
      </w:r>
    </w:p>
    <w:p w:rsidR="00AF788F" w:rsidRDefault="00AF788F" w:rsidP="00297FEC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- </w:t>
      </w:r>
      <w:r w:rsidRPr="00AF788F">
        <w:rPr>
          <w:rFonts w:ascii="Times New Roman" w:eastAsia="Calibri" w:hAnsi="Times New Roman" w:cs="Times New Roman"/>
          <w:bCs/>
          <w:sz w:val="24"/>
          <w:szCs w:val="24"/>
        </w:rPr>
        <w:t>проведени</w:t>
      </w:r>
      <w:r>
        <w:rPr>
          <w:rFonts w:ascii="Times New Roman" w:eastAsia="Calibri" w:hAnsi="Times New Roman" w:cs="Times New Roman"/>
          <w:bCs/>
          <w:sz w:val="24"/>
          <w:szCs w:val="24"/>
        </w:rPr>
        <w:t>я</w:t>
      </w:r>
      <w:r w:rsidRPr="00AF788F">
        <w:rPr>
          <w:rFonts w:ascii="Times New Roman" w:eastAsia="Calibri" w:hAnsi="Times New Roman" w:cs="Times New Roman"/>
          <w:bCs/>
          <w:sz w:val="24"/>
          <w:szCs w:val="24"/>
        </w:rPr>
        <w:t xml:space="preserve"> деловой игры «Город Омск – экономика, политика, культура»</w:t>
      </w:r>
      <w:r>
        <w:rPr>
          <w:rFonts w:ascii="Times New Roman" w:eastAsia="Calibri" w:hAnsi="Times New Roman" w:cs="Times New Roman"/>
          <w:bCs/>
          <w:sz w:val="24"/>
          <w:szCs w:val="24"/>
        </w:rPr>
        <w:t>;</w:t>
      </w:r>
    </w:p>
    <w:p w:rsidR="00AF788F" w:rsidRDefault="00AF788F" w:rsidP="00297FEC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- </w:t>
      </w:r>
      <w:r w:rsidRPr="00AF788F">
        <w:rPr>
          <w:rFonts w:ascii="Times New Roman" w:eastAsia="Calibri" w:hAnsi="Times New Roman" w:cs="Times New Roman"/>
          <w:bCs/>
          <w:sz w:val="24"/>
          <w:szCs w:val="24"/>
        </w:rPr>
        <w:t xml:space="preserve">демонстрационного экзамена по стандартам </w:t>
      </w:r>
      <w:proofErr w:type="spellStart"/>
      <w:r w:rsidRPr="00AF788F">
        <w:rPr>
          <w:rFonts w:ascii="Times New Roman" w:eastAsia="Calibri" w:hAnsi="Times New Roman" w:cs="Times New Roman"/>
          <w:bCs/>
          <w:sz w:val="24"/>
          <w:szCs w:val="24"/>
        </w:rPr>
        <w:t>WorldSkills</w:t>
      </w:r>
      <w:proofErr w:type="spellEnd"/>
      <w:r>
        <w:rPr>
          <w:rFonts w:ascii="Times New Roman" w:eastAsia="Calibri" w:hAnsi="Times New Roman" w:cs="Times New Roman"/>
          <w:bCs/>
          <w:sz w:val="24"/>
          <w:szCs w:val="24"/>
        </w:rPr>
        <w:t>.</w:t>
      </w:r>
    </w:p>
    <w:p w:rsidR="00297FEC" w:rsidRPr="00297FEC" w:rsidRDefault="00297FEC" w:rsidP="00297FEC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297FEC">
        <w:rPr>
          <w:rFonts w:ascii="Times New Roman" w:eastAsia="Calibri" w:hAnsi="Times New Roman" w:cs="Times New Roman"/>
          <w:bCs/>
          <w:sz w:val="24"/>
          <w:szCs w:val="24"/>
        </w:rPr>
        <w:t xml:space="preserve">В целях организации работы с </w:t>
      </w:r>
      <w:r w:rsidR="00AF788F">
        <w:rPr>
          <w:rFonts w:ascii="Times New Roman" w:eastAsia="Calibri" w:hAnsi="Times New Roman" w:cs="Times New Roman"/>
          <w:bCs/>
          <w:sz w:val="24"/>
          <w:szCs w:val="24"/>
        </w:rPr>
        <w:t>лицами с ограниченными возможностями здоровья</w:t>
      </w:r>
      <w:r w:rsidRPr="00297FEC">
        <w:rPr>
          <w:rFonts w:ascii="Times New Roman" w:eastAsia="Calibri" w:hAnsi="Times New Roman" w:cs="Times New Roman"/>
          <w:bCs/>
          <w:sz w:val="24"/>
          <w:szCs w:val="24"/>
        </w:rPr>
        <w:t xml:space="preserve"> и безработными проведены презентации в Главном управлении государственной службы занятости населения Омской области, организованы мастер-классы по ремесленничеству «Арт-студия для людей с ограниченными возможностями». </w:t>
      </w:r>
    </w:p>
    <w:p w:rsidR="00297FEC" w:rsidRDefault="00297FEC" w:rsidP="00297FEC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297FEC">
        <w:rPr>
          <w:rFonts w:ascii="Times New Roman" w:eastAsia="Calibri" w:hAnsi="Times New Roman" w:cs="Times New Roman"/>
          <w:bCs/>
          <w:sz w:val="24"/>
          <w:szCs w:val="24"/>
        </w:rPr>
        <w:t>На регулярной основе специалисты Центра принимали участие в «Ярмарке вакансий» Главного управления государственной службы занятости населения Омской области в целях консультирования безработных граждан по вопросам организации предпринимательской деятельности.</w:t>
      </w:r>
    </w:p>
    <w:p w:rsidR="00223390" w:rsidRPr="00223390" w:rsidRDefault="00223390" w:rsidP="00223390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33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AF7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целях оказания информационной поддержки начинающим и действующим предпринимателям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осуществляется сопровождение и совершенствование официального сайта Центра. </w:t>
      </w:r>
      <w:r w:rsidR="00AF7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2019 году </w:t>
      </w:r>
      <w:r w:rsidRPr="0022339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обновл</w:t>
      </w:r>
      <w:r w:rsidR="00AF788F">
        <w:rPr>
          <w:rFonts w:ascii="Times New Roman" w:eastAsia="Times New Roman" w:hAnsi="Times New Roman" w:cs="Times New Roman"/>
          <w:sz w:val="24"/>
          <w:szCs w:val="24"/>
          <w:lang w:eastAsia="ru-RU"/>
        </w:rPr>
        <w:t>ены</w:t>
      </w:r>
      <w:r w:rsidRPr="002233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информационные разделы официального сайта Центра «Навигатор предпринимателя» и «Поддержка бизнеса»,</w:t>
      </w:r>
      <w:r w:rsidR="005A58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созданы новые подразделы. Всего на </w:t>
      </w:r>
      <w:r w:rsidR="005A58DA" w:rsidRPr="00223390">
        <w:rPr>
          <w:rFonts w:ascii="Times New Roman" w:eastAsia="Times New Roman" w:hAnsi="Times New Roman" w:cs="Times New Roman"/>
          <w:sz w:val="24"/>
          <w:szCs w:val="24"/>
          <w:lang w:eastAsia="ru-RU"/>
        </w:rPr>
        <w:t>официально</w:t>
      </w:r>
      <w:r w:rsidR="005A58DA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5A58DA" w:rsidRPr="002233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сайт</w:t>
      </w:r>
      <w:r w:rsidR="005A58DA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5A58DA" w:rsidRPr="002233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Центра</w:t>
      </w:r>
      <w:r w:rsidRPr="002233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было размещено </w:t>
      </w:r>
      <w:r w:rsidR="005A58DA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более</w:t>
      </w:r>
      <w:r w:rsidRPr="002233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250 </w:t>
      </w:r>
      <w:r w:rsidR="00AF7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актуальных </w:t>
      </w:r>
      <w:r w:rsidRPr="002233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новостных и информационных материалов. </w:t>
      </w:r>
    </w:p>
    <w:p w:rsidR="00AF788F" w:rsidRDefault="005A58DA" w:rsidP="00223390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58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Информацией, размещенной на официальном сайте Центра, согласно сервису </w:t>
      </w:r>
      <w:proofErr w:type="spellStart"/>
      <w:r w:rsidRPr="005A58DA">
        <w:rPr>
          <w:rFonts w:ascii="Times New Roman" w:eastAsia="Times New Roman" w:hAnsi="Times New Roman" w:cs="Times New Roman"/>
          <w:sz w:val="24"/>
          <w:szCs w:val="24"/>
          <w:lang w:eastAsia="ru-RU"/>
        </w:rPr>
        <w:t>Google</w:t>
      </w:r>
      <w:proofErr w:type="spellEnd"/>
      <w:r w:rsidRPr="005A58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A58DA">
        <w:rPr>
          <w:rFonts w:ascii="Times New Roman" w:eastAsia="Times New Roman" w:hAnsi="Times New Roman" w:cs="Times New Roman"/>
          <w:sz w:val="24"/>
          <w:szCs w:val="24"/>
          <w:lang w:eastAsia="ru-RU"/>
        </w:rPr>
        <w:t>Analitics</w:t>
      </w:r>
      <w:proofErr w:type="spellEnd"/>
      <w:r w:rsidRPr="005A58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F7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2019 году </w:t>
      </w:r>
      <w:r w:rsidRPr="005A58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воспользовались </w:t>
      </w:r>
      <w:r w:rsidRPr="005A58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</w:t>
      </w:r>
      <w:r w:rsidR="00AF7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Pr="005A58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</w:t>
      </w:r>
      <w:r w:rsidR="00AF7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120</w:t>
      </w:r>
      <w:r w:rsidRPr="005A58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</w:t>
      </w:r>
      <w:r w:rsidR="00AF7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То есть ежедневно информацией, представленной в переработанном и удобном </w:t>
      </w:r>
      <w:r w:rsidR="00B115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доступном </w:t>
      </w:r>
      <w:r w:rsidR="00AF7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восприятия пользователей виде, на </w:t>
      </w:r>
      <w:r w:rsidR="00AF788F" w:rsidRPr="005A58DA">
        <w:rPr>
          <w:rFonts w:ascii="Times New Roman" w:eastAsia="Times New Roman" w:hAnsi="Times New Roman" w:cs="Times New Roman"/>
          <w:sz w:val="24"/>
          <w:szCs w:val="24"/>
          <w:lang w:eastAsia="ru-RU"/>
        </w:rPr>
        <w:t>официальном сайте Центра</w:t>
      </w:r>
      <w:r w:rsidR="00AF7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пользуется более </w:t>
      </w:r>
      <w:r w:rsidR="00AF788F" w:rsidRPr="00AF7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320</w:t>
      </w:r>
      <w:r w:rsidR="00AF7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чел.</w:t>
      </w:r>
    </w:p>
    <w:p w:rsidR="00AF788F" w:rsidRDefault="00223390" w:rsidP="00223390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5A58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сайте Центра продолжает функционировать сервис «Поиск партнера», который представляет </w:t>
      </w:r>
      <w:proofErr w:type="gramStart"/>
      <w:r>
        <w:rPr>
          <w:rFonts w:ascii="Times New Roman" w:eastAsia="Calibri" w:hAnsi="Times New Roman" w:cs="Times New Roman"/>
          <w:bCs/>
          <w:sz w:val="24"/>
          <w:szCs w:val="24"/>
        </w:rPr>
        <w:t>интерес</w:t>
      </w:r>
      <w:proofErr w:type="gramEnd"/>
      <w:r>
        <w:rPr>
          <w:rFonts w:ascii="Times New Roman" w:eastAsia="Calibri" w:hAnsi="Times New Roman" w:cs="Times New Roman"/>
          <w:bCs/>
          <w:sz w:val="24"/>
          <w:szCs w:val="24"/>
        </w:rPr>
        <w:t xml:space="preserve"> как для начинающих, так и действующих предпринимателей</w:t>
      </w:r>
      <w:r w:rsidR="005A58DA">
        <w:rPr>
          <w:rFonts w:ascii="Times New Roman" w:eastAsia="Calibri" w:hAnsi="Times New Roman" w:cs="Times New Roman"/>
          <w:bCs/>
          <w:sz w:val="24"/>
          <w:szCs w:val="24"/>
        </w:rPr>
        <w:t xml:space="preserve"> в целях продвижения товаров, работ, услуг, поиска поставщиков, а также размещения предложения для инвесторов</w:t>
      </w:r>
      <w:r>
        <w:rPr>
          <w:rFonts w:ascii="Times New Roman" w:eastAsia="Calibri" w:hAnsi="Times New Roman" w:cs="Times New Roman"/>
          <w:bCs/>
          <w:sz w:val="24"/>
          <w:szCs w:val="24"/>
        </w:rPr>
        <w:t>. По итогам 201</w:t>
      </w:r>
      <w:r w:rsidR="00AF788F">
        <w:rPr>
          <w:rFonts w:ascii="Times New Roman" w:eastAsia="Calibri" w:hAnsi="Times New Roman" w:cs="Times New Roman"/>
          <w:bCs/>
          <w:sz w:val="24"/>
          <w:szCs w:val="24"/>
        </w:rPr>
        <w:t>9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года</w:t>
      </w:r>
      <w:r w:rsidRPr="00D66D3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Cs/>
          <w:sz w:val="24"/>
          <w:szCs w:val="24"/>
        </w:rPr>
        <w:t>информационным ресурсом</w:t>
      </w:r>
      <w:r w:rsidRPr="00D66D33">
        <w:rPr>
          <w:rFonts w:ascii="Times New Roman" w:eastAsia="Calibri" w:hAnsi="Times New Roman" w:cs="Times New Roman"/>
          <w:bCs/>
          <w:sz w:val="24"/>
          <w:szCs w:val="24"/>
        </w:rPr>
        <w:t xml:space="preserve"> воспользовались и оставили информацию о своей организации </w:t>
      </w:r>
      <w:r>
        <w:rPr>
          <w:rFonts w:ascii="Times New Roman" w:eastAsia="Calibri" w:hAnsi="Times New Roman" w:cs="Times New Roman"/>
          <w:bCs/>
          <w:sz w:val="24"/>
          <w:szCs w:val="24"/>
        </w:rPr>
        <w:t>1</w:t>
      </w:r>
      <w:r w:rsidR="00AF788F">
        <w:rPr>
          <w:rFonts w:ascii="Times New Roman" w:eastAsia="Calibri" w:hAnsi="Times New Roman" w:cs="Times New Roman"/>
          <w:bCs/>
          <w:sz w:val="24"/>
          <w:szCs w:val="24"/>
        </w:rPr>
        <w:t>90</w:t>
      </w:r>
      <w:r w:rsidRPr="00D66D33">
        <w:rPr>
          <w:rFonts w:ascii="Times New Roman" w:eastAsia="Calibri" w:hAnsi="Times New Roman" w:cs="Times New Roman"/>
          <w:bCs/>
          <w:sz w:val="24"/>
          <w:szCs w:val="24"/>
        </w:rPr>
        <w:t xml:space="preserve"> субъектов.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С помощью сервиса уже ряд предпринимателей нашел своего покупателя и продавца. </w:t>
      </w:r>
    </w:p>
    <w:p w:rsidR="005A58DA" w:rsidRDefault="005A58DA" w:rsidP="00223390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bCs/>
          <w:sz w:val="24"/>
          <w:szCs w:val="24"/>
        </w:rPr>
        <w:t>В целях оперативного получения актуальной информации по вопросам организации и ведения бизнеса удобна для использования в работе</w:t>
      </w:r>
      <w:r w:rsidR="00223390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223390" w:rsidRPr="005070E5">
        <w:rPr>
          <w:rFonts w:ascii="Times New Roman" w:eastAsia="Calibri" w:hAnsi="Times New Roman" w:cs="Times New Roman"/>
          <w:bCs/>
          <w:sz w:val="24"/>
          <w:szCs w:val="24"/>
        </w:rPr>
        <w:t>групп</w:t>
      </w:r>
      <w:r w:rsidR="00223390">
        <w:rPr>
          <w:rFonts w:ascii="Times New Roman" w:eastAsia="Calibri" w:hAnsi="Times New Roman" w:cs="Times New Roman"/>
          <w:bCs/>
          <w:sz w:val="24"/>
          <w:szCs w:val="24"/>
        </w:rPr>
        <w:t>а</w:t>
      </w:r>
      <w:r w:rsidR="00223390" w:rsidRPr="005070E5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spellStart"/>
      <w:r w:rsidR="00223390" w:rsidRPr="005070E5">
        <w:rPr>
          <w:rFonts w:ascii="Times New Roman" w:eastAsia="Calibri" w:hAnsi="Times New Roman" w:cs="Times New Roman"/>
          <w:bCs/>
          <w:sz w:val="24"/>
          <w:szCs w:val="24"/>
        </w:rPr>
        <w:t>ВКонтакте</w:t>
      </w:r>
      <w:proofErr w:type="spellEnd"/>
      <w:r w:rsidR="00223390">
        <w:rPr>
          <w:rFonts w:ascii="Times New Roman" w:eastAsia="Calibri" w:hAnsi="Times New Roman" w:cs="Times New Roman"/>
          <w:bCs/>
          <w:sz w:val="24"/>
          <w:szCs w:val="24"/>
        </w:rPr>
        <w:t>, в которой</w:t>
      </w:r>
      <w:r w:rsidR="00223390" w:rsidRPr="005070E5">
        <w:rPr>
          <w:rFonts w:ascii="Times New Roman" w:eastAsia="Calibri" w:hAnsi="Times New Roman" w:cs="Times New Roman"/>
          <w:bCs/>
          <w:sz w:val="24"/>
          <w:szCs w:val="24"/>
        </w:rPr>
        <w:t xml:space="preserve"> состоит</w:t>
      </w:r>
      <w:r w:rsidR="00223390">
        <w:rPr>
          <w:rFonts w:ascii="Times New Roman" w:eastAsia="Calibri" w:hAnsi="Times New Roman" w:cs="Times New Roman"/>
          <w:bCs/>
          <w:sz w:val="24"/>
          <w:szCs w:val="24"/>
        </w:rPr>
        <w:t xml:space="preserve"> уже </w:t>
      </w:r>
      <w:r w:rsidR="00AF788F">
        <w:rPr>
          <w:rFonts w:ascii="Times New Roman" w:eastAsia="Calibri" w:hAnsi="Times New Roman" w:cs="Times New Roman"/>
          <w:bCs/>
          <w:sz w:val="24"/>
          <w:szCs w:val="24"/>
        </w:rPr>
        <w:t>более</w:t>
      </w:r>
      <w:r w:rsidR="00223390" w:rsidRPr="005070E5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2 </w:t>
      </w:r>
      <w:r w:rsidR="00AF788F">
        <w:rPr>
          <w:rFonts w:ascii="Times New Roman" w:eastAsia="Calibri" w:hAnsi="Times New Roman" w:cs="Times New Roman"/>
          <w:b/>
          <w:bCs/>
          <w:sz w:val="24"/>
          <w:szCs w:val="24"/>
        </w:rPr>
        <w:t>200</w:t>
      </w:r>
      <w:r w:rsidR="00223390" w:rsidRPr="005070E5">
        <w:rPr>
          <w:rFonts w:ascii="Times New Roman" w:eastAsia="Calibri" w:hAnsi="Times New Roman" w:cs="Times New Roman"/>
          <w:bCs/>
          <w:sz w:val="24"/>
          <w:szCs w:val="24"/>
        </w:rPr>
        <w:t xml:space="preserve"> чел.</w:t>
      </w:r>
      <w:r w:rsidR="00223390">
        <w:rPr>
          <w:rFonts w:ascii="Times New Roman" w:eastAsia="Calibri" w:hAnsi="Times New Roman" w:cs="Times New Roman"/>
          <w:bCs/>
          <w:sz w:val="24"/>
          <w:szCs w:val="24"/>
        </w:rPr>
        <w:t xml:space="preserve"> Участие в группе позволяет отслеживать последние новости, касающиеся изменений в законодательстве, анонсы мероприятий, сроки проведения конкурсов на предоставление финансовой поддержки, участвовать в обсуждениях, оставлять отзывы, задавать вопросы и получать оперативные ответы </w:t>
      </w:r>
      <w:r>
        <w:rPr>
          <w:rFonts w:ascii="Times New Roman" w:eastAsia="Calibri" w:hAnsi="Times New Roman" w:cs="Times New Roman"/>
          <w:bCs/>
          <w:sz w:val="24"/>
          <w:szCs w:val="24"/>
        </w:rPr>
        <w:t>на</w:t>
      </w:r>
      <w:r w:rsidR="00223390">
        <w:rPr>
          <w:rFonts w:ascii="Times New Roman" w:eastAsia="Calibri" w:hAnsi="Times New Roman" w:cs="Times New Roman"/>
          <w:bCs/>
          <w:sz w:val="24"/>
          <w:szCs w:val="24"/>
        </w:rPr>
        <w:t xml:space="preserve"> интересующи</w:t>
      </w:r>
      <w:r>
        <w:rPr>
          <w:rFonts w:ascii="Times New Roman" w:eastAsia="Calibri" w:hAnsi="Times New Roman" w:cs="Times New Roman"/>
          <w:bCs/>
          <w:sz w:val="24"/>
          <w:szCs w:val="24"/>
        </w:rPr>
        <w:t>е</w:t>
      </w:r>
      <w:proofErr w:type="gramEnd"/>
      <w:r w:rsidR="00223390">
        <w:rPr>
          <w:rFonts w:ascii="Times New Roman" w:eastAsia="Calibri" w:hAnsi="Times New Roman" w:cs="Times New Roman"/>
          <w:bCs/>
          <w:sz w:val="24"/>
          <w:szCs w:val="24"/>
        </w:rPr>
        <w:t xml:space="preserve"> вопрос</w:t>
      </w:r>
      <w:r>
        <w:rPr>
          <w:rFonts w:ascii="Times New Roman" w:eastAsia="Calibri" w:hAnsi="Times New Roman" w:cs="Times New Roman"/>
          <w:bCs/>
          <w:sz w:val="24"/>
          <w:szCs w:val="24"/>
        </w:rPr>
        <w:t>ы</w:t>
      </w:r>
      <w:r w:rsidR="00223390">
        <w:rPr>
          <w:rFonts w:ascii="Times New Roman" w:eastAsia="Calibri" w:hAnsi="Times New Roman" w:cs="Times New Roman"/>
          <w:bCs/>
          <w:sz w:val="24"/>
          <w:szCs w:val="24"/>
        </w:rPr>
        <w:t xml:space="preserve">. </w:t>
      </w:r>
    </w:p>
    <w:p w:rsidR="00223390" w:rsidRPr="005070E5" w:rsidRDefault="00223390" w:rsidP="00223390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В группе </w:t>
      </w:r>
      <w:proofErr w:type="spellStart"/>
      <w:r>
        <w:rPr>
          <w:rFonts w:ascii="Times New Roman" w:eastAsia="Calibri" w:hAnsi="Times New Roman" w:cs="Times New Roman"/>
          <w:bCs/>
          <w:sz w:val="24"/>
          <w:szCs w:val="24"/>
        </w:rPr>
        <w:t>ВКонтакте</w:t>
      </w:r>
      <w:proofErr w:type="spellEnd"/>
      <w:r>
        <w:rPr>
          <w:rFonts w:ascii="Times New Roman" w:eastAsia="Calibri" w:hAnsi="Times New Roman" w:cs="Times New Roman"/>
          <w:bCs/>
          <w:sz w:val="24"/>
          <w:szCs w:val="24"/>
        </w:rPr>
        <w:t xml:space="preserve"> также можно получить информацию об организации торгово-экономических миссий, международном сотрудничестве, найти партнера, получить полезные ссылки на другие информационные ресурсы.</w:t>
      </w:r>
    </w:p>
    <w:p w:rsidR="005A58DA" w:rsidRDefault="005A58DA" w:rsidP="003B76A3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F38CB" w:rsidRDefault="00DF38CB" w:rsidP="003B76A3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F38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Имиджевая поддержка</w:t>
      </w:r>
    </w:p>
    <w:p w:rsidR="00236A77" w:rsidRDefault="00236A77" w:rsidP="00236A77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2019 году п</w:t>
      </w:r>
      <w:r w:rsidRPr="00236A77">
        <w:rPr>
          <w:rFonts w:ascii="Times New Roman" w:eastAsia="Times New Roman" w:hAnsi="Times New Roman" w:cs="Times New Roman"/>
          <w:sz w:val="24"/>
          <w:szCs w:val="24"/>
          <w:lang w:eastAsia="ru-RU"/>
        </w:rPr>
        <w:t>роведен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236A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ежегодная городская выставка товаров омских производителей «Омская марка» и выставка «Инновации года»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К</w:t>
      </w:r>
      <w:r w:rsidRPr="00236A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оличество участников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выставок составило</w:t>
      </w:r>
      <w:r w:rsidRPr="00236A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52 чел. и 25 чел. соответственно. Всего в выставках приняли участие </w:t>
      </w:r>
      <w:r w:rsidRPr="00236A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77 </w:t>
      </w:r>
      <w:r w:rsidR="00C531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субъектов предпринимательства</w:t>
      </w:r>
      <w:r w:rsidRPr="00236A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236A77" w:rsidRPr="00A86BA9" w:rsidRDefault="00236A77" w:rsidP="00236A77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</w:t>
      </w:r>
      <w:r w:rsidR="005A58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организован и проведен</w:t>
      </w:r>
      <w:r w:rsidR="000E54C2"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ежегодный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городской</w:t>
      </w:r>
      <w:r w:rsidR="000E54C2"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конкурс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E54C2" w:rsidRPr="000E54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«Лучшее предприятие малого и среднего бизнеса (лучший предприниматель)»</w:t>
      </w:r>
      <w:r w:rsidR="00177D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котором </w:t>
      </w:r>
      <w:r w:rsidR="00177D6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приняли </w:t>
      </w:r>
      <w:r w:rsidR="000E54C2"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 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71</w:t>
      </w:r>
      <w:r w:rsidR="000E54C2"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> СМСП.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2019 году конкурс проходил в соответствии с новым порядком.</w:t>
      </w:r>
      <w:r w:rsidR="000E54C2"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65947" w:rsidRPr="00515F60">
        <w:rPr>
          <w:rFonts w:ascii="Times New Roman" w:hAnsi="Times New Roman" w:cs="Times New Roman"/>
          <w:sz w:val="24"/>
        </w:rPr>
        <w:t xml:space="preserve">По </w:t>
      </w:r>
      <w:r w:rsidR="00165947" w:rsidRPr="00D472CC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итогам конкурса</w:t>
      </w:r>
      <w:r w:rsidRPr="00D472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было</w:t>
      </w:r>
      <w:r w:rsidR="00165947" w:rsidRPr="00D472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определено </w:t>
      </w:r>
      <w:r w:rsidRPr="00D472CC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165947" w:rsidRPr="00D472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победител</w:t>
      </w:r>
      <w:r w:rsidRPr="00D472CC">
        <w:rPr>
          <w:rFonts w:ascii="Times New Roman" w:eastAsia="Times New Roman" w:hAnsi="Times New Roman" w:cs="Times New Roman"/>
          <w:sz w:val="24"/>
          <w:szCs w:val="24"/>
          <w:lang w:eastAsia="ru-RU"/>
        </w:rPr>
        <w:t>ей по номинациям</w:t>
      </w:r>
      <w:r w:rsidR="00C531D5" w:rsidRPr="00D472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472CC">
        <w:rPr>
          <w:rFonts w:ascii="Times New Roman" w:eastAsia="Times New Roman" w:hAnsi="Times New Roman" w:cs="Times New Roman"/>
          <w:sz w:val="24"/>
          <w:szCs w:val="24"/>
          <w:lang w:eastAsia="ru-RU"/>
        </w:rPr>
        <w:t>«Б</w:t>
      </w:r>
      <w:r w:rsidR="00D472CC" w:rsidRPr="00D472C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ренд (товарный знак)</w:t>
      </w:r>
      <w:r w:rsidR="00D472CC">
        <w:rPr>
          <w:rFonts w:ascii="Times New Roman" w:eastAsia="Times New Roman" w:hAnsi="Times New Roman" w:cs="Times New Roman"/>
          <w:sz w:val="24"/>
          <w:szCs w:val="24"/>
          <w:lang w:eastAsia="ru-RU"/>
        </w:rPr>
        <w:t>», «Л</w:t>
      </w:r>
      <w:r w:rsidR="00D472CC" w:rsidRPr="00D472CC">
        <w:rPr>
          <w:rFonts w:ascii="Times New Roman" w:eastAsia="Times New Roman" w:hAnsi="Times New Roman" w:cs="Times New Roman"/>
          <w:sz w:val="24"/>
          <w:szCs w:val="24"/>
          <w:lang w:eastAsia="ru-RU"/>
        </w:rPr>
        <w:t>учшая мама-предприниматель</w:t>
      </w:r>
      <w:r w:rsidR="00D472CC">
        <w:rPr>
          <w:rFonts w:ascii="Times New Roman" w:eastAsia="Times New Roman" w:hAnsi="Times New Roman" w:cs="Times New Roman"/>
          <w:sz w:val="24"/>
          <w:szCs w:val="24"/>
          <w:lang w:eastAsia="ru-RU"/>
        </w:rPr>
        <w:t>», «Лучший молодой предприниматель», «Л</w:t>
      </w:r>
      <w:r w:rsidR="00D472CC" w:rsidRPr="00D472CC">
        <w:rPr>
          <w:rFonts w:ascii="Times New Roman" w:eastAsia="Times New Roman" w:hAnsi="Times New Roman" w:cs="Times New Roman"/>
          <w:sz w:val="24"/>
          <w:szCs w:val="24"/>
          <w:lang w:eastAsia="ru-RU"/>
        </w:rPr>
        <w:t>учший</w:t>
      </w:r>
      <w:r w:rsidR="00D472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социально ответственный бизнес», «Лучший </w:t>
      </w:r>
      <w:proofErr w:type="spellStart"/>
      <w:r w:rsidR="00D472C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стартап</w:t>
      </w:r>
      <w:proofErr w:type="spellEnd"/>
      <w:r w:rsidR="00D472CC">
        <w:rPr>
          <w:rFonts w:ascii="Times New Roman" w:eastAsia="Times New Roman" w:hAnsi="Times New Roman" w:cs="Times New Roman"/>
          <w:sz w:val="24"/>
          <w:szCs w:val="24"/>
          <w:lang w:eastAsia="ru-RU"/>
        </w:rPr>
        <w:t>», «Лучший экспортер», «Самый стабильный бизнес», «Ф</w:t>
      </w:r>
      <w:r w:rsidR="00D472CC" w:rsidRPr="00D472C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раншиза года</w:t>
      </w:r>
      <w:r w:rsidR="00D472C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D472CC" w:rsidRPr="00D472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472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36A77">
        <w:rPr>
          <w:rFonts w:ascii="Times New Roman" w:hAnsi="Times New Roman" w:cs="Times New Roman"/>
          <w:sz w:val="24"/>
        </w:rPr>
        <w:t xml:space="preserve">Торжественная церемония награждения победителей </w:t>
      </w:r>
      <w:r w:rsidRPr="00236A77">
        <w:rPr>
          <w:rFonts w:ascii="Times New Roman" w:eastAsia="Times New Roman" w:hAnsi="Times New Roman" w:cs="Times New Roman"/>
          <w:sz w:val="24"/>
          <w:szCs w:val="24"/>
          <w:lang w:eastAsia="ru-RU"/>
        </w:rPr>
        <w:t>и участников городского конкурса «Лучшее предприятие малого и среднего бизнеса (лучший предприниматель)» состоялась 25 декабря 2019 года в Администрации города Омска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E7594" w:rsidRDefault="002E7594" w:rsidP="00A86BA9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158D" w:rsidRPr="00B1158D" w:rsidRDefault="00A86BA9" w:rsidP="00B1158D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2019 году в</w:t>
      </w:r>
      <w:r w:rsidR="00B1158D" w:rsidRPr="00A86B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целях оценки удовлетворенности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начинающими и действующими предпринимателями</w:t>
      </w:r>
      <w:r w:rsidR="00B1158D" w:rsidRPr="00A86B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полученными услугами проводилось анкетирование субъектов предпринимательства. Уровень удовлетворенности предпринимателей полученными услугами составил 98 процентов.</w:t>
      </w:r>
      <w:r w:rsidRPr="00A86B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Многолетний опыт показывает, что о</w:t>
      </w:r>
      <w:r w:rsidR="00B1158D" w:rsidRPr="00A86BA9">
        <w:rPr>
          <w:rFonts w:ascii="Times New Roman" w:eastAsia="Times New Roman" w:hAnsi="Times New Roman" w:cs="Times New Roman"/>
          <w:sz w:val="24"/>
          <w:szCs w:val="24"/>
          <w:lang w:eastAsia="ru-RU"/>
        </w:rPr>
        <w:t>дин</w:t>
      </w:r>
      <w:r w:rsidR="00B1158D" w:rsidRPr="00B1158D">
        <w:rPr>
          <w:rFonts w:ascii="Times New Roman" w:hAnsi="Times New Roman" w:cs="Times New Roman"/>
          <w:sz w:val="24"/>
        </w:rPr>
        <w:t xml:space="preserve"> раз обратившись в Центр</w:t>
      </w:r>
      <w:r>
        <w:rPr>
          <w:rFonts w:ascii="Times New Roman" w:hAnsi="Times New Roman" w:cs="Times New Roman"/>
          <w:sz w:val="24"/>
        </w:rPr>
        <w:t xml:space="preserve"> клиент приходит снова и снова за </w:t>
      </w:r>
      <w:r w:rsidR="00B1158D" w:rsidRPr="00B1158D">
        <w:rPr>
          <w:rFonts w:ascii="Times New Roman" w:hAnsi="Times New Roman" w:cs="Times New Roman"/>
          <w:sz w:val="24"/>
        </w:rPr>
        <w:t>качестве</w:t>
      </w:r>
      <w:r>
        <w:rPr>
          <w:rFonts w:ascii="Times New Roman" w:hAnsi="Times New Roman" w:cs="Times New Roman"/>
          <w:sz w:val="24"/>
        </w:rPr>
        <w:t>нными</w:t>
      </w:r>
      <w:r w:rsidR="00B1158D" w:rsidRPr="00B1158D">
        <w:rPr>
          <w:rFonts w:ascii="Times New Roman" w:hAnsi="Times New Roman" w:cs="Times New Roman"/>
          <w:sz w:val="24"/>
        </w:rPr>
        <w:t xml:space="preserve"> и доступн</w:t>
      </w:r>
      <w:r>
        <w:rPr>
          <w:rFonts w:ascii="Times New Roman" w:hAnsi="Times New Roman" w:cs="Times New Roman"/>
          <w:sz w:val="24"/>
        </w:rPr>
        <w:t>ыми</w:t>
      </w:r>
      <w:r w:rsidR="00B1158D" w:rsidRPr="00B1158D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у</w:t>
      </w:r>
      <w:r w:rsidR="00B1158D" w:rsidRPr="00B1158D">
        <w:rPr>
          <w:rFonts w:ascii="Times New Roman" w:hAnsi="Times New Roman" w:cs="Times New Roman"/>
          <w:sz w:val="24"/>
        </w:rPr>
        <w:t>слуг</w:t>
      </w:r>
      <w:r>
        <w:rPr>
          <w:rFonts w:ascii="Times New Roman" w:hAnsi="Times New Roman" w:cs="Times New Roman"/>
          <w:sz w:val="24"/>
        </w:rPr>
        <w:t>ами</w:t>
      </w:r>
      <w:r w:rsidR="00B1158D" w:rsidRPr="00B1158D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Специалисты Центра</w:t>
      </w:r>
      <w:r w:rsidR="00B1158D" w:rsidRPr="00B1158D">
        <w:rPr>
          <w:rFonts w:ascii="Times New Roman" w:hAnsi="Times New Roman" w:cs="Times New Roman"/>
          <w:sz w:val="24"/>
        </w:rPr>
        <w:t xml:space="preserve"> готовы проконсультировать по всему механизму создания и ведения бизнеса от </w:t>
      </w:r>
      <w:r>
        <w:rPr>
          <w:rFonts w:ascii="Times New Roman" w:hAnsi="Times New Roman" w:cs="Times New Roman"/>
          <w:sz w:val="24"/>
        </w:rPr>
        <w:t>«</w:t>
      </w:r>
      <w:r w:rsidR="00B1158D" w:rsidRPr="00B1158D">
        <w:rPr>
          <w:rFonts w:ascii="Times New Roman" w:hAnsi="Times New Roman" w:cs="Times New Roman"/>
          <w:sz w:val="24"/>
        </w:rPr>
        <w:t>А</w:t>
      </w:r>
      <w:r>
        <w:rPr>
          <w:rFonts w:ascii="Times New Roman" w:hAnsi="Times New Roman" w:cs="Times New Roman"/>
          <w:sz w:val="24"/>
        </w:rPr>
        <w:t>»</w:t>
      </w:r>
      <w:r w:rsidR="00B1158D" w:rsidRPr="00B1158D">
        <w:rPr>
          <w:rFonts w:ascii="Times New Roman" w:hAnsi="Times New Roman" w:cs="Times New Roman"/>
          <w:sz w:val="24"/>
        </w:rPr>
        <w:t xml:space="preserve"> до </w:t>
      </w:r>
      <w:r>
        <w:rPr>
          <w:rFonts w:ascii="Times New Roman" w:hAnsi="Times New Roman" w:cs="Times New Roman"/>
          <w:sz w:val="24"/>
        </w:rPr>
        <w:t>«</w:t>
      </w:r>
      <w:r w:rsidR="00B1158D" w:rsidRPr="00B1158D">
        <w:rPr>
          <w:rFonts w:ascii="Times New Roman" w:hAnsi="Times New Roman" w:cs="Times New Roman"/>
          <w:sz w:val="24"/>
        </w:rPr>
        <w:t>Я</w:t>
      </w:r>
      <w:r>
        <w:rPr>
          <w:rFonts w:ascii="Times New Roman" w:hAnsi="Times New Roman" w:cs="Times New Roman"/>
          <w:sz w:val="24"/>
        </w:rPr>
        <w:t>»</w:t>
      </w:r>
      <w:r w:rsidR="00B1158D" w:rsidRPr="00B1158D">
        <w:rPr>
          <w:rFonts w:ascii="Times New Roman" w:hAnsi="Times New Roman" w:cs="Times New Roman"/>
          <w:sz w:val="24"/>
        </w:rPr>
        <w:t>.</w:t>
      </w:r>
      <w:r w:rsidR="00CD688F">
        <w:rPr>
          <w:rFonts w:ascii="Times New Roman" w:hAnsi="Times New Roman" w:cs="Times New Roman"/>
          <w:sz w:val="24"/>
        </w:rPr>
        <w:t xml:space="preserve"> Все услуги Центра предоставляются бесплатно!</w:t>
      </w:r>
    </w:p>
    <w:sectPr w:rsidR="00B1158D" w:rsidRPr="00B1158D" w:rsidSect="008C6EEF">
      <w:pgSz w:w="11906" w:h="16838" w:code="9"/>
      <w:pgMar w:top="1134" w:right="850" w:bottom="1560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3FB7068C"/>
    <w:multiLevelType w:val="hybridMultilevel"/>
    <w:tmpl w:val="6106BB92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463B1866"/>
    <w:multiLevelType w:val="hybridMultilevel"/>
    <w:tmpl w:val="5614B9DC"/>
    <w:lvl w:ilvl="0" w:tplc="68B2F49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7D3F1AA6"/>
    <w:multiLevelType w:val="multilevel"/>
    <w:tmpl w:val="1F508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0E54C2"/>
    <w:rsid w:val="00004C70"/>
    <w:rsid w:val="00005BEF"/>
    <w:rsid w:val="000078B9"/>
    <w:rsid w:val="00011534"/>
    <w:rsid w:val="00011CE4"/>
    <w:rsid w:val="000165E9"/>
    <w:rsid w:val="0002147D"/>
    <w:rsid w:val="00027343"/>
    <w:rsid w:val="00041462"/>
    <w:rsid w:val="000519C1"/>
    <w:rsid w:val="000520E1"/>
    <w:rsid w:val="0007505D"/>
    <w:rsid w:val="00076296"/>
    <w:rsid w:val="000A5B15"/>
    <w:rsid w:val="000A7CC0"/>
    <w:rsid w:val="000B6D79"/>
    <w:rsid w:val="000C2ED2"/>
    <w:rsid w:val="000E54C2"/>
    <w:rsid w:val="000F7E96"/>
    <w:rsid w:val="00132BEE"/>
    <w:rsid w:val="00146F93"/>
    <w:rsid w:val="001508EA"/>
    <w:rsid w:val="00165947"/>
    <w:rsid w:val="00177D60"/>
    <w:rsid w:val="001B3950"/>
    <w:rsid w:val="001C19B5"/>
    <w:rsid w:val="001E4A9A"/>
    <w:rsid w:val="001F35C4"/>
    <w:rsid w:val="00216434"/>
    <w:rsid w:val="00223390"/>
    <w:rsid w:val="00236A77"/>
    <w:rsid w:val="00267608"/>
    <w:rsid w:val="0029123B"/>
    <w:rsid w:val="00297FEC"/>
    <w:rsid w:val="002A25FB"/>
    <w:rsid w:val="002B59CA"/>
    <w:rsid w:val="002C25A8"/>
    <w:rsid w:val="002D31DE"/>
    <w:rsid w:val="002E1735"/>
    <w:rsid w:val="002E74FF"/>
    <w:rsid w:val="002E7594"/>
    <w:rsid w:val="00300868"/>
    <w:rsid w:val="00323DD7"/>
    <w:rsid w:val="00343560"/>
    <w:rsid w:val="00381C44"/>
    <w:rsid w:val="00383938"/>
    <w:rsid w:val="00387712"/>
    <w:rsid w:val="00396338"/>
    <w:rsid w:val="003A14E8"/>
    <w:rsid w:val="003A49B9"/>
    <w:rsid w:val="003A4AB8"/>
    <w:rsid w:val="003B76A3"/>
    <w:rsid w:val="003D756C"/>
    <w:rsid w:val="004027B8"/>
    <w:rsid w:val="00420B00"/>
    <w:rsid w:val="0047171C"/>
    <w:rsid w:val="00484A7C"/>
    <w:rsid w:val="004D11BA"/>
    <w:rsid w:val="004D2DEC"/>
    <w:rsid w:val="005070E5"/>
    <w:rsid w:val="00507E3F"/>
    <w:rsid w:val="00515F60"/>
    <w:rsid w:val="00536F48"/>
    <w:rsid w:val="00542065"/>
    <w:rsid w:val="00544E78"/>
    <w:rsid w:val="0055004A"/>
    <w:rsid w:val="005A58DA"/>
    <w:rsid w:val="005C4F69"/>
    <w:rsid w:val="00605756"/>
    <w:rsid w:val="006214E1"/>
    <w:rsid w:val="00667558"/>
    <w:rsid w:val="0068208C"/>
    <w:rsid w:val="00701237"/>
    <w:rsid w:val="00723DFA"/>
    <w:rsid w:val="00725210"/>
    <w:rsid w:val="00735D97"/>
    <w:rsid w:val="00747EC4"/>
    <w:rsid w:val="00797095"/>
    <w:rsid w:val="007B63C2"/>
    <w:rsid w:val="0081183A"/>
    <w:rsid w:val="00823F87"/>
    <w:rsid w:val="0083083A"/>
    <w:rsid w:val="00833094"/>
    <w:rsid w:val="008452EB"/>
    <w:rsid w:val="00875EB8"/>
    <w:rsid w:val="00894E12"/>
    <w:rsid w:val="008A0DAD"/>
    <w:rsid w:val="008A1433"/>
    <w:rsid w:val="008C6EEF"/>
    <w:rsid w:val="008E650D"/>
    <w:rsid w:val="00906A5B"/>
    <w:rsid w:val="009277AF"/>
    <w:rsid w:val="009301AB"/>
    <w:rsid w:val="00933AA4"/>
    <w:rsid w:val="00935561"/>
    <w:rsid w:val="00937D79"/>
    <w:rsid w:val="00946FCF"/>
    <w:rsid w:val="00962177"/>
    <w:rsid w:val="00963CE3"/>
    <w:rsid w:val="00966A8A"/>
    <w:rsid w:val="00973971"/>
    <w:rsid w:val="009D4FD3"/>
    <w:rsid w:val="009F3135"/>
    <w:rsid w:val="00A060AC"/>
    <w:rsid w:val="00A411B4"/>
    <w:rsid w:val="00A42F0B"/>
    <w:rsid w:val="00A50849"/>
    <w:rsid w:val="00A766EA"/>
    <w:rsid w:val="00A86BA9"/>
    <w:rsid w:val="00AF788F"/>
    <w:rsid w:val="00B00133"/>
    <w:rsid w:val="00B05FBA"/>
    <w:rsid w:val="00B1158D"/>
    <w:rsid w:val="00B22A28"/>
    <w:rsid w:val="00B304FD"/>
    <w:rsid w:val="00B3307A"/>
    <w:rsid w:val="00B46D0F"/>
    <w:rsid w:val="00B655E4"/>
    <w:rsid w:val="00B67854"/>
    <w:rsid w:val="00B72B59"/>
    <w:rsid w:val="00B72FB7"/>
    <w:rsid w:val="00B73F5E"/>
    <w:rsid w:val="00B74A7A"/>
    <w:rsid w:val="00B94ACC"/>
    <w:rsid w:val="00B96F23"/>
    <w:rsid w:val="00BB29FD"/>
    <w:rsid w:val="00BC60FC"/>
    <w:rsid w:val="00C00CEA"/>
    <w:rsid w:val="00C04234"/>
    <w:rsid w:val="00C13AB5"/>
    <w:rsid w:val="00C343F0"/>
    <w:rsid w:val="00C372F0"/>
    <w:rsid w:val="00C5180F"/>
    <w:rsid w:val="00C531D5"/>
    <w:rsid w:val="00C65F42"/>
    <w:rsid w:val="00C7236E"/>
    <w:rsid w:val="00C800B9"/>
    <w:rsid w:val="00C921C1"/>
    <w:rsid w:val="00C9342E"/>
    <w:rsid w:val="00CB0BC8"/>
    <w:rsid w:val="00CD688F"/>
    <w:rsid w:val="00CF71BF"/>
    <w:rsid w:val="00D05134"/>
    <w:rsid w:val="00D16EA2"/>
    <w:rsid w:val="00D34EBE"/>
    <w:rsid w:val="00D472CC"/>
    <w:rsid w:val="00D66D33"/>
    <w:rsid w:val="00D86855"/>
    <w:rsid w:val="00DC42AD"/>
    <w:rsid w:val="00DD30B0"/>
    <w:rsid w:val="00DE1912"/>
    <w:rsid w:val="00DE1BB7"/>
    <w:rsid w:val="00DE7DA4"/>
    <w:rsid w:val="00DF38CB"/>
    <w:rsid w:val="00E0482C"/>
    <w:rsid w:val="00E05E57"/>
    <w:rsid w:val="00E12B60"/>
    <w:rsid w:val="00E131CA"/>
    <w:rsid w:val="00E238C1"/>
    <w:rsid w:val="00E62914"/>
    <w:rsid w:val="00E70BA3"/>
    <w:rsid w:val="00E86BBB"/>
    <w:rsid w:val="00E96075"/>
    <w:rsid w:val="00EA0E83"/>
    <w:rsid w:val="00F01E6B"/>
    <w:rsid w:val="00F0359F"/>
    <w:rsid w:val="00F27496"/>
    <w:rsid w:val="00F60397"/>
    <w:rsid w:val="00F70F2E"/>
    <w:rsid w:val="00F86A10"/>
    <w:rsid w:val="00F975C9"/>
    <w:rsid w:val="00FB2F75"/>
    <w:rsid w:val="00FC6BD4"/>
    <w:rsid w:val="00FD4BF4"/>
    <w:rsid w:val="00FD636B"/>
    <w:rsid w:val="00FE06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F87"/>
  </w:style>
  <w:style w:type="paragraph" w:styleId="2">
    <w:name w:val="heading 2"/>
    <w:basedOn w:val="a"/>
    <w:link w:val="20"/>
    <w:uiPriority w:val="9"/>
    <w:qFormat/>
    <w:rsid w:val="000E54C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E54C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0E54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E54C2"/>
  </w:style>
  <w:style w:type="character" w:styleId="a4">
    <w:name w:val="Strong"/>
    <w:basedOn w:val="a0"/>
    <w:uiPriority w:val="22"/>
    <w:qFormat/>
    <w:rsid w:val="000E54C2"/>
    <w:rPr>
      <w:b/>
      <w:bCs/>
    </w:rPr>
  </w:style>
  <w:style w:type="paragraph" w:styleId="a5">
    <w:name w:val="List Paragraph"/>
    <w:basedOn w:val="a"/>
    <w:uiPriority w:val="34"/>
    <w:qFormat/>
    <w:rsid w:val="000E54C2"/>
    <w:pPr>
      <w:ind w:left="720"/>
      <w:contextualSpacing/>
    </w:pPr>
    <w:rPr>
      <w:rFonts w:eastAsiaTheme="minorEastAsia"/>
      <w:lang w:eastAsia="ru-RU"/>
    </w:rPr>
  </w:style>
  <w:style w:type="paragraph" w:styleId="a6">
    <w:name w:val="Body Text"/>
    <w:basedOn w:val="a"/>
    <w:link w:val="a7"/>
    <w:rsid w:val="001659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16594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008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00868"/>
    <w:rPr>
      <w:rFonts w:ascii="Tahoma" w:hAnsi="Tahoma" w:cs="Tahoma"/>
      <w:sz w:val="16"/>
      <w:szCs w:val="16"/>
    </w:rPr>
  </w:style>
  <w:style w:type="character" w:styleId="aa">
    <w:name w:val="Emphasis"/>
    <w:basedOn w:val="a0"/>
    <w:uiPriority w:val="20"/>
    <w:qFormat/>
    <w:rsid w:val="00300868"/>
    <w:rPr>
      <w:i/>
      <w:iCs/>
    </w:rPr>
  </w:style>
  <w:style w:type="table" w:styleId="ab">
    <w:name w:val="Table Grid"/>
    <w:basedOn w:val="a1"/>
    <w:uiPriority w:val="59"/>
    <w:rsid w:val="00C800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page number"/>
    <w:basedOn w:val="a0"/>
    <w:rsid w:val="005A58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2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8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0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3.xml"/><Relationship Id="rId3" Type="http://schemas.openxmlformats.org/officeDocument/2006/relationships/styles" Target="styles.xml"/><Relationship Id="rId7" Type="http://schemas.openxmlformats.org/officeDocument/2006/relationships/chart" Target="charts/chart2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hart" Target="charts/chart1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4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easolovyova\Desktop\&#1058;&#1072;&#1073;&#1083;&#1080;&#1094;&#1099;%20-%20&#1074;&#1077;&#1089;&#1100;%202019%20&#1075;&#1086;&#1076;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easolovyova\Documents\&#1057;&#1086;%20&#1089;&#1090;&#1072;&#1088;&#1086;&#1075;&#1086;%20&#1088;&#1072;&#1073;&#1086;&#1095;&#1077;&#1075;&#1086;%20&#1055;&#1050;\&#1044;&#1086;&#1082;&#1091;&#1084;&#1077;&#1085;&#1090;&#1099;,%20&#1087;&#1080;&#1089;&#1100;&#1084;&#1072;\2018%20&#1075;&#1086;&#1076;\&#1048;&#1090;&#1086;&#1075;&#1080;%202017%20&#1085;&#1072;%20&#1089;&#1072;&#1081;&#1090;\&#1058;&#1072;&#1073;&#1083;&#1080;&#1094;&#1099;%20-%20&#1074;&#1077;&#1089;&#1100;%202018%20&#1075;&#1086;&#1076;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easolovyova\Desktop\&#1058;&#1072;&#1073;&#1083;&#1080;&#1094;&#1099;%20-%20&#1074;&#1077;&#1089;&#1100;%202019%20&#1075;&#1086;&#1076;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easolovyova\Desktop\&#1058;&#1072;&#1073;&#1083;&#1080;&#1094;&#1099;%20-%20&#1074;&#1077;&#1089;&#1100;%202019%20&#1075;&#1086;&#1076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pieChart>
        <c:varyColors val="1"/>
        <c:ser>
          <c:idx val="0"/>
          <c:order val="0"/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2695</a:t>
                    </a:r>
                    <a:r>
                      <a:rPr lang="ru-RU"/>
                      <a:t> чел.</a:t>
                    </a:r>
                    <a:endParaRPr lang="en-US"/>
                  </a:p>
                </c:rich>
              </c:tx>
              <c:showVal val="1"/>
            </c:dLbl>
            <c:dLbl>
              <c:idx val="1"/>
              <c:layout>
                <c:manualLayout>
                  <c:x val="9.684649770341211E-2"/>
                  <c:y val="-9.0193396878021886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264</a:t>
                    </a:r>
                    <a:r>
                      <a:rPr lang="ru-RU"/>
                      <a:t> чел.</a:t>
                    </a:r>
                    <a:endParaRPr lang="en-US"/>
                  </a:p>
                </c:rich>
              </c:tx>
              <c:showVal val="1"/>
            </c:dLbl>
            <c:dLbl>
              <c:idx val="2"/>
              <c:layout>
                <c:manualLayout>
                  <c:x val="9.5920583169291418E-2"/>
                  <c:y val="-9.8332297278629674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302</a:t>
                    </a:r>
                    <a:r>
                      <a:rPr lang="ru-RU"/>
                      <a:t> чел.</a:t>
                    </a:r>
                    <a:endParaRPr lang="en-US"/>
                  </a:p>
                </c:rich>
              </c:tx>
              <c:showVal val="1"/>
            </c:dLbl>
            <c:dLbl>
              <c:idx val="3"/>
              <c:tx>
                <c:rich>
                  <a:bodyPr/>
                  <a:lstStyle/>
                  <a:p>
                    <a:r>
                      <a:rPr lang="en-US"/>
                      <a:t>1195</a:t>
                    </a:r>
                    <a:r>
                      <a:rPr lang="ru-RU"/>
                      <a:t> чел.</a:t>
                    </a:r>
                    <a:endParaRPr lang="en-US"/>
                  </a:p>
                </c:rich>
              </c:tx>
              <c:showVal val="1"/>
            </c:dLbl>
            <c:dLbl>
              <c:idx val="4"/>
              <c:tx>
                <c:rich>
                  <a:bodyPr/>
                  <a:lstStyle/>
                  <a:p>
                    <a:r>
                      <a:rPr lang="en-US"/>
                      <a:t>326</a:t>
                    </a:r>
                    <a:r>
                      <a:rPr lang="ru-RU"/>
                      <a:t> чел.</a:t>
                    </a:r>
                    <a:endParaRPr lang="en-US"/>
                  </a:p>
                </c:rich>
              </c:tx>
              <c:showVal val="1"/>
            </c:dLbl>
            <c:txPr>
              <a:bodyPr/>
              <a:lstStyle/>
              <a:p>
                <a:pPr>
                  <a:defRPr sz="1100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Val val="1"/>
            <c:showLeaderLines val="1"/>
          </c:dLbls>
          <c:cat>
            <c:strRef>
              <c:f>'Распределение - ЦПП'!$A$41:$A$45</c:f>
              <c:strCache>
                <c:ptCount val="5"/>
                <c:pt idx="0">
                  <c:v>Консультации</c:v>
                </c:pt>
                <c:pt idx="1">
                  <c:v>«Горячие линии»</c:v>
                </c:pt>
                <c:pt idx="2">
                  <c:v>В режиме «одного окна»</c:v>
                </c:pt>
                <c:pt idx="3">
                  <c:v>Обучающие мероприятия</c:v>
                </c:pt>
                <c:pt idx="4">
                  <c:v>Мероприятия с целевыми группами</c:v>
                </c:pt>
              </c:strCache>
            </c:strRef>
          </c:cat>
          <c:val>
            <c:numRef>
              <c:f>'Распределение - ЦПП'!$B$41:$B$45</c:f>
              <c:numCache>
                <c:formatCode>General</c:formatCode>
                <c:ptCount val="5"/>
                <c:pt idx="0">
                  <c:v>2695</c:v>
                </c:pt>
                <c:pt idx="1">
                  <c:v>264</c:v>
                </c:pt>
                <c:pt idx="2">
                  <c:v>302</c:v>
                </c:pt>
                <c:pt idx="3">
                  <c:v>1195</c:v>
                </c:pt>
                <c:pt idx="4">
                  <c:v>326</c:v>
                </c:pt>
              </c:numCache>
            </c:numRef>
          </c:val>
        </c:ser>
        <c:firstSliceAng val="0"/>
      </c:pieChart>
    </c:plotArea>
    <c:legend>
      <c:legendPos val="r"/>
      <c:layout>
        <c:manualLayout>
          <c:xMode val="edge"/>
          <c:yMode val="edge"/>
          <c:x val="0.64803871391076162"/>
          <c:y val="0.12599336541265674"/>
          <c:w val="0.33529461942257238"/>
          <c:h val="0.86838363954505682"/>
        </c:manualLayout>
      </c:layout>
      <c:txPr>
        <a:bodyPr/>
        <a:lstStyle/>
        <a:p>
          <a:pPr>
            <a:defRPr sz="12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col"/>
        <c:grouping val="clustered"/>
        <c:ser>
          <c:idx val="0"/>
          <c:order val="0"/>
          <c:tx>
            <c:strRef>
              <c:f>'Распределение - ЦПП'!$B$16</c:f>
              <c:strCache>
                <c:ptCount val="1"/>
                <c:pt idx="0">
                  <c:v>2015 год</c:v>
                </c:pt>
              </c:strCache>
            </c:strRef>
          </c:tx>
          <c:cat>
            <c:strRef>
              <c:f>'Распределение - ЦПП'!$A$17:$A$20</c:f>
              <c:strCache>
                <c:ptCount val="4"/>
                <c:pt idx="0">
                  <c:v>на личном приеме</c:v>
                </c:pt>
                <c:pt idx="1">
                  <c:v>по телефону</c:v>
                </c:pt>
                <c:pt idx="2">
                  <c:v>онлайн</c:v>
                </c:pt>
                <c:pt idx="3">
                  <c:v>на сайте</c:v>
                </c:pt>
              </c:strCache>
            </c:strRef>
          </c:cat>
          <c:val>
            <c:numRef>
              <c:f>'Распределение - ЦПП'!$B$17:$B$20</c:f>
              <c:numCache>
                <c:formatCode>General</c:formatCode>
                <c:ptCount val="4"/>
                <c:pt idx="0">
                  <c:v>1301</c:v>
                </c:pt>
                <c:pt idx="1">
                  <c:v>1310</c:v>
                </c:pt>
                <c:pt idx="2">
                  <c:v>106</c:v>
                </c:pt>
                <c:pt idx="3">
                  <c:v>114</c:v>
                </c:pt>
              </c:numCache>
            </c:numRef>
          </c:val>
        </c:ser>
        <c:ser>
          <c:idx val="1"/>
          <c:order val="1"/>
          <c:tx>
            <c:strRef>
              <c:f>'Распределение - ЦПП'!$C$16</c:f>
              <c:strCache>
                <c:ptCount val="1"/>
                <c:pt idx="0">
                  <c:v>2016 год</c:v>
                </c:pt>
              </c:strCache>
            </c:strRef>
          </c:tx>
          <c:cat>
            <c:strRef>
              <c:f>'Распределение - ЦПП'!$A$17:$A$20</c:f>
              <c:strCache>
                <c:ptCount val="4"/>
                <c:pt idx="0">
                  <c:v>на личном приеме</c:v>
                </c:pt>
                <c:pt idx="1">
                  <c:v>по телефону</c:v>
                </c:pt>
                <c:pt idx="2">
                  <c:v>онлайн</c:v>
                </c:pt>
                <c:pt idx="3">
                  <c:v>на сайте</c:v>
                </c:pt>
              </c:strCache>
            </c:strRef>
          </c:cat>
          <c:val>
            <c:numRef>
              <c:f>'Распределение - ЦПП'!$C$17:$C$20</c:f>
              <c:numCache>
                <c:formatCode>General</c:formatCode>
                <c:ptCount val="4"/>
                <c:pt idx="0">
                  <c:v>1324</c:v>
                </c:pt>
                <c:pt idx="1">
                  <c:v>1446</c:v>
                </c:pt>
                <c:pt idx="2">
                  <c:v>113</c:v>
                </c:pt>
                <c:pt idx="3">
                  <c:v>97</c:v>
                </c:pt>
              </c:numCache>
            </c:numRef>
          </c:val>
        </c:ser>
        <c:ser>
          <c:idx val="2"/>
          <c:order val="2"/>
          <c:tx>
            <c:strRef>
              <c:f>'Распределение - ЦПП'!$D$16</c:f>
              <c:strCache>
                <c:ptCount val="1"/>
                <c:pt idx="0">
                  <c:v>2017 год</c:v>
                </c:pt>
              </c:strCache>
            </c:strRef>
          </c:tx>
          <c:cat>
            <c:strRef>
              <c:f>'Распределение - ЦПП'!$A$17:$A$20</c:f>
              <c:strCache>
                <c:ptCount val="4"/>
                <c:pt idx="0">
                  <c:v>на личном приеме</c:v>
                </c:pt>
                <c:pt idx="1">
                  <c:v>по телефону</c:v>
                </c:pt>
                <c:pt idx="2">
                  <c:v>онлайн</c:v>
                </c:pt>
                <c:pt idx="3">
                  <c:v>на сайте</c:v>
                </c:pt>
              </c:strCache>
            </c:strRef>
          </c:cat>
          <c:val>
            <c:numRef>
              <c:f>'Распределение - ЦПП'!$D$17:$D$20</c:f>
              <c:numCache>
                <c:formatCode>General</c:formatCode>
                <c:ptCount val="4"/>
                <c:pt idx="0">
                  <c:v>1179</c:v>
                </c:pt>
                <c:pt idx="1">
                  <c:v>1494</c:v>
                </c:pt>
                <c:pt idx="2">
                  <c:v>178</c:v>
                </c:pt>
                <c:pt idx="3">
                  <c:v>80</c:v>
                </c:pt>
              </c:numCache>
            </c:numRef>
          </c:val>
        </c:ser>
        <c:ser>
          <c:idx val="3"/>
          <c:order val="3"/>
          <c:tx>
            <c:strRef>
              <c:f>'Распределение - ЦПП'!$E$16</c:f>
              <c:strCache>
                <c:ptCount val="1"/>
                <c:pt idx="0">
                  <c:v>2018 год</c:v>
                </c:pt>
              </c:strCache>
            </c:strRef>
          </c:tx>
          <c:cat>
            <c:strRef>
              <c:f>'Распределение - ЦПП'!$A$17:$A$20</c:f>
              <c:strCache>
                <c:ptCount val="4"/>
                <c:pt idx="0">
                  <c:v>на личном приеме</c:v>
                </c:pt>
                <c:pt idx="1">
                  <c:v>по телефону</c:v>
                </c:pt>
                <c:pt idx="2">
                  <c:v>онлайн</c:v>
                </c:pt>
                <c:pt idx="3">
                  <c:v>на сайте</c:v>
                </c:pt>
              </c:strCache>
            </c:strRef>
          </c:cat>
          <c:val>
            <c:numRef>
              <c:f>'Распределение - ЦПП'!$E$17:$E$20</c:f>
              <c:numCache>
                <c:formatCode>General</c:formatCode>
                <c:ptCount val="4"/>
                <c:pt idx="0">
                  <c:v>1182</c:v>
                </c:pt>
                <c:pt idx="1">
                  <c:v>1619</c:v>
                </c:pt>
                <c:pt idx="2">
                  <c:v>181</c:v>
                </c:pt>
                <c:pt idx="3">
                  <c:v>50</c:v>
                </c:pt>
              </c:numCache>
            </c:numRef>
          </c:val>
        </c:ser>
        <c:ser>
          <c:idx val="4"/>
          <c:order val="4"/>
          <c:tx>
            <c:strRef>
              <c:f>'Распределение - ЦПП'!$F$16</c:f>
              <c:strCache>
                <c:ptCount val="1"/>
                <c:pt idx="0">
                  <c:v>2019 год</c:v>
                </c:pt>
              </c:strCache>
            </c:strRef>
          </c:tx>
          <c:cat>
            <c:strRef>
              <c:f>'Распределение - ЦПП'!$A$17:$A$20</c:f>
              <c:strCache>
                <c:ptCount val="4"/>
                <c:pt idx="0">
                  <c:v>на личном приеме</c:v>
                </c:pt>
                <c:pt idx="1">
                  <c:v>по телефону</c:v>
                </c:pt>
                <c:pt idx="2">
                  <c:v>онлайн</c:v>
                </c:pt>
                <c:pt idx="3">
                  <c:v>на сайте</c:v>
                </c:pt>
              </c:strCache>
            </c:strRef>
          </c:cat>
          <c:val>
            <c:numRef>
              <c:f>'Распределение - ЦПП'!$F$17:$F$20</c:f>
              <c:numCache>
                <c:formatCode>General</c:formatCode>
                <c:ptCount val="4"/>
                <c:pt idx="0">
                  <c:v>1037</c:v>
                </c:pt>
                <c:pt idx="1">
                  <c:v>1448</c:v>
                </c:pt>
                <c:pt idx="2">
                  <c:v>154</c:v>
                </c:pt>
                <c:pt idx="3">
                  <c:v>56</c:v>
                </c:pt>
              </c:numCache>
            </c:numRef>
          </c:val>
        </c:ser>
        <c:axId val="74150656"/>
        <c:axId val="74152192"/>
      </c:barChart>
      <c:catAx>
        <c:axId val="74150656"/>
        <c:scaling>
          <c:orientation val="minMax"/>
        </c:scaling>
        <c:axPos val="b"/>
        <c:tickLblPos val="nextTo"/>
        <c:crossAx val="74152192"/>
        <c:crosses val="autoZero"/>
        <c:auto val="1"/>
        <c:lblAlgn val="ctr"/>
        <c:lblOffset val="100"/>
      </c:catAx>
      <c:valAx>
        <c:axId val="74152192"/>
        <c:scaling>
          <c:orientation val="minMax"/>
        </c:scaling>
        <c:axPos val="l"/>
        <c:majorGridlines/>
        <c:numFmt formatCode="General" sourceLinked="1"/>
        <c:tickLblPos val="nextTo"/>
        <c:crossAx val="74150656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85388403372655364"/>
          <c:y val="0.17724498926270602"/>
          <c:w val="0.13146395162143212"/>
          <c:h val="0.55460063230732615"/>
        </c:manualLayout>
      </c:layout>
    </c:legend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pieChart>
        <c:varyColors val="1"/>
        <c:ser>
          <c:idx val="0"/>
          <c:order val="0"/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21,4</a:t>
                    </a:r>
                    <a:r>
                      <a:rPr lang="ru-RU"/>
                      <a:t>%</a:t>
                    </a:r>
                    <a:endParaRPr lang="en-US"/>
                  </a:p>
                </c:rich>
              </c:tx>
              <c:showLegendKey val="1"/>
              <c:showVal val="1"/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10,2</a:t>
                    </a:r>
                    <a:r>
                      <a:rPr lang="ru-RU"/>
                      <a:t>%</a:t>
                    </a:r>
                    <a:endParaRPr lang="en-US"/>
                  </a:p>
                </c:rich>
              </c:tx>
              <c:showLegendKey val="1"/>
              <c:showVal val="1"/>
            </c:dLbl>
            <c:dLbl>
              <c:idx val="2"/>
              <c:layout>
                <c:manualLayout>
                  <c:x val="-0.12710867402295117"/>
                  <c:y val="-9.6906255701994501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6,1</a:t>
                    </a:r>
                    <a:r>
                      <a:rPr lang="ru-RU"/>
                      <a:t>%</a:t>
                    </a:r>
                    <a:endParaRPr lang="en-US"/>
                  </a:p>
                </c:rich>
              </c:tx>
              <c:showLegendKey val="1"/>
              <c:showVal val="1"/>
            </c:dLbl>
            <c:dLbl>
              <c:idx val="3"/>
              <c:tx>
                <c:rich>
                  <a:bodyPr/>
                  <a:lstStyle/>
                  <a:p>
                    <a:r>
                      <a:rPr lang="en-US"/>
                      <a:t>13,3</a:t>
                    </a:r>
                    <a:r>
                      <a:rPr lang="ru-RU"/>
                      <a:t>%</a:t>
                    </a:r>
                    <a:endParaRPr lang="en-US"/>
                  </a:p>
                </c:rich>
              </c:tx>
              <c:showLegendKey val="1"/>
              <c:showVal val="1"/>
            </c:dLbl>
            <c:dLbl>
              <c:idx val="4"/>
              <c:layout>
                <c:manualLayout>
                  <c:x val="4.4684161478099955E-2"/>
                  <c:y val="-0.1172377784327761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7,1</a:t>
                    </a:r>
                    <a:r>
                      <a:rPr lang="ru-RU"/>
                      <a:t>%</a:t>
                    </a:r>
                    <a:endParaRPr lang="en-US"/>
                  </a:p>
                </c:rich>
              </c:tx>
              <c:showLegendKey val="1"/>
              <c:showVal val="1"/>
            </c:dLbl>
            <c:dLbl>
              <c:idx val="5"/>
              <c:tx>
                <c:rich>
                  <a:bodyPr/>
                  <a:lstStyle/>
                  <a:p>
                    <a:r>
                      <a:rPr lang="en-US"/>
                      <a:t>9,2</a:t>
                    </a:r>
                    <a:r>
                      <a:rPr lang="ru-RU"/>
                      <a:t>%</a:t>
                    </a:r>
                    <a:endParaRPr lang="en-US"/>
                  </a:p>
                </c:rich>
              </c:tx>
              <c:showLegendKey val="1"/>
              <c:showVal val="1"/>
            </c:dLbl>
            <c:dLbl>
              <c:idx val="6"/>
              <c:tx>
                <c:rich>
                  <a:bodyPr/>
                  <a:lstStyle/>
                  <a:p>
                    <a:r>
                      <a:rPr lang="en-US"/>
                      <a:t>16,3</a:t>
                    </a:r>
                    <a:r>
                      <a:rPr lang="ru-RU"/>
                      <a:t>%</a:t>
                    </a:r>
                    <a:endParaRPr lang="en-US"/>
                  </a:p>
                </c:rich>
              </c:tx>
              <c:showLegendKey val="1"/>
              <c:showVal val="1"/>
            </c:dLbl>
            <c:dLbl>
              <c:idx val="7"/>
              <c:tx>
                <c:rich>
                  <a:bodyPr/>
                  <a:lstStyle/>
                  <a:p>
                    <a:r>
                      <a:rPr lang="en-US"/>
                      <a:t>16,3</a:t>
                    </a:r>
                    <a:r>
                      <a:rPr lang="ru-RU"/>
                      <a:t>%</a:t>
                    </a:r>
                    <a:endParaRPr lang="en-US"/>
                  </a:p>
                </c:rich>
              </c:tx>
              <c:showLegendKey val="1"/>
              <c:showVal val="1"/>
            </c:dLbl>
            <c:txPr>
              <a:bodyPr/>
              <a:lstStyle/>
              <a:p>
                <a:pPr>
                  <a:defRPr sz="1200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LegendKey val="1"/>
            <c:showVal val="1"/>
            <c:showLeaderLines val="1"/>
          </c:dLbls>
          <c:cat>
            <c:strRef>
              <c:f>'Распределение Всего в табл'!$A$4:$A$11</c:f>
              <c:strCache>
                <c:ptCount val="8"/>
                <c:pt idx="0">
                  <c:v>Обрабатывающее производство</c:v>
                </c:pt>
                <c:pt idx="1">
                  <c:v>Строительство</c:v>
                </c:pt>
                <c:pt idx="2">
                  <c:v>Оптовая торговля</c:v>
                </c:pt>
                <c:pt idx="3">
                  <c:v>Розничная торговля</c:v>
                </c:pt>
                <c:pt idx="4">
                  <c:v>Общественное питание и гостиницы</c:v>
                </c:pt>
                <c:pt idx="5">
                  <c:v>Образование и социальные услуги</c:v>
                </c:pt>
                <c:pt idx="6">
                  <c:v>Бытовые услуги</c:v>
                </c:pt>
                <c:pt idx="7">
                  <c:v>Прочие услуги</c:v>
                </c:pt>
              </c:strCache>
            </c:strRef>
          </c:cat>
          <c:val>
            <c:numRef>
              <c:f>'Распределение Всего в табл'!$C$4:$C$11</c:f>
              <c:numCache>
                <c:formatCode>0.0</c:formatCode>
                <c:ptCount val="8"/>
                <c:pt idx="0">
                  <c:v>21.428571428571427</c:v>
                </c:pt>
                <c:pt idx="1">
                  <c:v>10.204081632653061</c:v>
                </c:pt>
                <c:pt idx="2">
                  <c:v>6.1224489795918355</c:v>
                </c:pt>
                <c:pt idx="3">
                  <c:v>13.265306122448985</c:v>
                </c:pt>
                <c:pt idx="4">
                  <c:v>7.1428571428571415</c:v>
                </c:pt>
                <c:pt idx="5">
                  <c:v>9.1836734693877506</c:v>
                </c:pt>
                <c:pt idx="6">
                  <c:v>16.326530612244888</c:v>
                </c:pt>
                <c:pt idx="7">
                  <c:v>16.326530612244888</c:v>
                </c:pt>
              </c:numCache>
            </c:numRef>
          </c:val>
        </c:ser>
        <c:firstSliceAng val="0"/>
      </c:pieChart>
    </c:plotArea>
    <c:legend>
      <c:legendPos val="r"/>
      <c:layout>
        <c:manualLayout>
          <c:xMode val="edge"/>
          <c:yMode val="edge"/>
          <c:x val="0.64885977588993482"/>
          <c:y val="7.401278230051761E-2"/>
          <c:w val="0.33741809718039179"/>
          <c:h val="0.92598721769948389"/>
        </c:manualLayout>
      </c:layout>
      <c:txPr>
        <a:bodyPr/>
        <a:lstStyle/>
        <a:p>
          <a:pPr>
            <a:defRPr sz="12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</c:chart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pieChart>
        <c:varyColors val="1"/>
        <c:ser>
          <c:idx val="0"/>
          <c:order val="0"/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7,4%</a:t>
                    </a:r>
                  </a:p>
                </c:rich>
              </c:tx>
              <c:showLegendKey val="1"/>
              <c:showVal val="1"/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18,9%</a:t>
                    </a:r>
                  </a:p>
                </c:rich>
              </c:tx>
              <c:showLegendKey val="1"/>
              <c:showVal val="1"/>
            </c:dLbl>
            <c:dLbl>
              <c:idx val="2"/>
              <c:tx>
                <c:rich>
                  <a:bodyPr/>
                  <a:lstStyle/>
                  <a:p>
                    <a:r>
                      <a:rPr lang="en-US"/>
                      <a:t>20,3%</a:t>
                    </a:r>
                  </a:p>
                </c:rich>
              </c:tx>
              <c:showLegendKey val="1"/>
              <c:showVal val="1"/>
            </c:dLbl>
            <c:dLbl>
              <c:idx val="3"/>
              <c:layout>
                <c:manualLayout>
                  <c:x val="9.6883258374864435E-4"/>
                  <c:y val="-0.16963577413785838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5,4%</a:t>
                    </a:r>
                  </a:p>
                </c:rich>
              </c:tx>
              <c:showLegendKey val="1"/>
              <c:showVal val="1"/>
            </c:dLbl>
            <c:dLbl>
              <c:idx val="4"/>
              <c:layout>
                <c:manualLayout>
                  <c:x val="6.0777497152478648E-2"/>
                  <c:y val="-8.0476370934916566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2,0%</a:t>
                    </a:r>
                  </a:p>
                </c:rich>
              </c:tx>
              <c:showLegendKey val="1"/>
              <c:showVal val="1"/>
            </c:dLbl>
            <c:dLbl>
              <c:idx val="5"/>
              <c:tx>
                <c:rich>
                  <a:bodyPr/>
                  <a:lstStyle/>
                  <a:p>
                    <a:r>
                      <a:rPr lang="en-US"/>
                      <a:t>8,1%</a:t>
                    </a:r>
                  </a:p>
                </c:rich>
              </c:tx>
              <c:showLegendKey val="1"/>
              <c:showVal val="1"/>
            </c:dLbl>
            <c:dLbl>
              <c:idx val="6"/>
              <c:layout>
                <c:manualLayout>
                  <c:x val="0.10595264785726827"/>
                  <c:y val="-9.6726037587547567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6,1%</a:t>
                    </a:r>
                  </a:p>
                </c:rich>
              </c:tx>
              <c:showLegendKey val="1"/>
              <c:showVal val="1"/>
            </c:dLbl>
            <c:dLbl>
              <c:idx val="7"/>
              <c:tx>
                <c:rich>
                  <a:bodyPr/>
                  <a:lstStyle/>
                  <a:p>
                    <a:r>
                      <a:rPr lang="en-US"/>
                      <a:t>31,8%</a:t>
                    </a:r>
                  </a:p>
                </c:rich>
              </c:tx>
              <c:showLegendKey val="1"/>
              <c:showVal val="1"/>
            </c:dLbl>
            <c:txPr>
              <a:bodyPr/>
              <a:lstStyle/>
              <a:p>
                <a:pPr>
                  <a:defRPr sz="1200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LegendKey val="1"/>
            <c:showVal val="1"/>
            <c:showLeaderLines val="1"/>
          </c:dLbls>
          <c:cat>
            <c:strRef>
              <c:f>'Распределение Всего в табл'!$A$4:$A$11</c:f>
              <c:strCache>
                <c:ptCount val="8"/>
                <c:pt idx="0">
                  <c:v>Обрабатывающее производство</c:v>
                </c:pt>
                <c:pt idx="1">
                  <c:v>Строительство</c:v>
                </c:pt>
                <c:pt idx="2">
                  <c:v>Оптовая торговля</c:v>
                </c:pt>
                <c:pt idx="3">
                  <c:v>Розничная торговля</c:v>
                </c:pt>
                <c:pt idx="4">
                  <c:v>Общественное питание и гостиницы</c:v>
                </c:pt>
                <c:pt idx="5">
                  <c:v>Образование и социальные услуги</c:v>
                </c:pt>
                <c:pt idx="6">
                  <c:v>Бытовые услуги</c:v>
                </c:pt>
                <c:pt idx="7">
                  <c:v>Прочие услуги</c:v>
                </c:pt>
              </c:strCache>
            </c:strRef>
          </c:cat>
          <c:val>
            <c:numRef>
              <c:f>'Распределение Всего в табл'!$E$4:$E$11</c:f>
              <c:numCache>
                <c:formatCode>0.0</c:formatCode>
                <c:ptCount val="8"/>
                <c:pt idx="0">
                  <c:v>7.4324324324324333</c:v>
                </c:pt>
                <c:pt idx="1">
                  <c:v>18.91891891891893</c:v>
                </c:pt>
                <c:pt idx="2">
                  <c:v>20.27027027027026</c:v>
                </c:pt>
                <c:pt idx="3">
                  <c:v>5.4054054054054053</c:v>
                </c:pt>
                <c:pt idx="4">
                  <c:v>2.0270270270270285</c:v>
                </c:pt>
                <c:pt idx="5">
                  <c:v>8.1081081081081035</c:v>
                </c:pt>
                <c:pt idx="6">
                  <c:v>6.0810810810810834</c:v>
                </c:pt>
                <c:pt idx="7">
                  <c:v>31.756756756756754</c:v>
                </c:pt>
              </c:numCache>
            </c:numRef>
          </c:val>
        </c:ser>
        <c:firstSliceAng val="0"/>
      </c:pieChart>
    </c:plotArea>
    <c:legend>
      <c:legendPos val="r"/>
      <c:layout>
        <c:manualLayout>
          <c:xMode val="edge"/>
          <c:yMode val="edge"/>
          <c:x val="0.64885977588993482"/>
          <c:y val="7.401278230051761E-2"/>
          <c:w val="0.33741809718039179"/>
          <c:h val="0.92598721769948389"/>
        </c:manualLayout>
      </c:layout>
      <c:txPr>
        <a:bodyPr/>
        <a:lstStyle/>
        <a:p>
          <a:pPr rtl="0">
            <a:defRPr sz="12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C0EBF3-E6B5-4853-8842-A542D7B0B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7</Pages>
  <Words>2141</Words>
  <Characters>12210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viivanova</dc:creator>
  <cp:lastModifiedBy>easolovyova</cp:lastModifiedBy>
  <cp:revision>4</cp:revision>
  <cp:lastPrinted>2020-03-02T09:34:00Z</cp:lastPrinted>
  <dcterms:created xsi:type="dcterms:W3CDTF">2020-03-02T09:34:00Z</dcterms:created>
  <dcterms:modified xsi:type="dcterms:W3CDTF">2020-03-04T06:31:00Z</dcterms:modified>
</cp:coreProperties>
</file>