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468" w:rsidRPr="00B21468" w:rsidRDefault="00B21468" w:rsidP="006957FB">
      <w:pPr>
        <w:jc w:val="center"/>
        <w:rPr>
          <w:caps/>
        </w:rPr>
      </w:pPr>
    </w:p>
    <w:p w:rsidR="006957FB" w:rsidRDefault="006957FB" w:rsidP="006957FB">
      <w:pPr>
        <w:jc w:val="center"/>
        <w:rPr>
          <w:b/>
          <w:caps/>
        </w:rPr>
      </w:pPr>
      <w:r>
        <w:rPr>
          <w:b/>
          <w:caps/>
        </w:rPr>
        <w:t>Положение</w:t>
      </w:r>
    </w:p>
    <w:p w:rsidR="006957FB" w:rsidRDefault="006957FB" w:rsidP="006957FB">
      <w:pPr>
        <w:jc w:val="center"/>
        <w:rPr>
          <w:b/>
        </w:rPr>
      </w:pPr>
      <w:r>
        <w:rPr>
          <w:b/>
        </w:rPr>
        <w:t>об отборе субъектов малого и среднего предпринимательства</w:t>
      </w:r>
    </w:p>
    <w:p w:rsidR="006957FB" w:rsidRDefault="006957FB" w:rsidP="006957FB">
      <w:pPr>
        <w:jc w:val="center"/>
        <w:rPr>
          <w:b/>
        </w:rPr>
      </w:pPr>
      <w:r>
        <w:rPr>
          <w:b/>
        </w:rPr>
        <w:t>Омской области для размещения в качестве резидентов Омского регионального парка информационных технологий</w:t>
      </w:r>
      <w:r w:rsidR="00625196">
        <w:rPr>
          <w:b/>
        </w:rPr>
        <w:t xml:space="preserve"> (далее – Положение)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1. Общие положения</w:t>
      </w:r>
    </w:p>
    <w:p w:rsidR="006957FB" w:rsidRDefault="006957FB" w:rsidP="006957FB">
      <w:pPr>
        <w:pStyle w:val="a6"/>
        <w:ind w:left="0"/>
        <w:jc w:val="center"/>
        <w:rPr>
          <w:b/>
        </w:rPr>
      </w:pPr>
    </w:p>
    <w:p w:rsidR="006957FB" w:rsidRDefault="006957FB" w:rsidP="006957FB">
      <w:pPr>
        <w:pStyle w:val="a6"/>
        <w:tabs>
          <w:tab w:val="left" w:pos="426"/>
        </w:tabs>
        <w:ind w:left="0" w:firstLine="567"/>
        <w:jc w:val="both"/>
      </w:pPr>
      <w:r>
        <w:t xml:space="preserve">1.1. Настоящее Положение </w:t>
      </w:r>
      <w:r w:rsidR="00625196">
        <w:t>(</w:t>
      </w:r>
      <w:r>
        <w:t xml:space="preserve">в соответствии с пунктом 3 статьи </w:t>
      </w:r>
      <w:r w:rsidR="00625196">
        <w:t xml:space="preserve">16 Федерального закона от 24 июля </w:t>
      </w:r>
      <w:r>
        <w:t xml:space="preserve">2007 № 209-ФЗ </w:t>
      </w:r>
      <w:r w:rsidR="00625196">
        <w:t>"</w:t>
      </w:r>
      <w:r>
        <w:t>О развитии малого и среднего предпринимательства в Российской Федерации</w:t>
      </w:r>
      <w:r w:rsidR="00625196">
        <w:t>" и подпунктом 5</w:t>
      </w:r>
      <w:r>
        <w:t xml:space="preserve"> пункта 3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технологий, утвержденных приказом Министерства эк</w:t>
      </w:r>
      <w:r w:rsidR="00625196">
        <w:t xml:space="preserve">ономики Омской области от 03 августа </w:t>
      </w:r>
      <w:r>
        <w:t xml:space="preserve">2015 № 38 </w:t>
      </w:r>
      <w:r w:rsidR="00625196">
        <w:t>"</w:t>
      </w:r>
      <w:r>
        <w:t>Об утверждении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</w:t>
      </w:r>
      <w:r w:rsidR="00625196">
        <w:t>")</w:t>
      </w:r>
      <w:r>
        <w:t xml:space="preserve"> определяет порядок отбора субъектов малого и среднего предпринимательства Омской области для размещения в качестве резидентов Омского регионального парка информационных технологий (далее – отбор), организатором которого является Омский региональный фонд поддержки и развития малого предпринимательства (далее – Фонд).</w:t>
      </w:r>
    </w:p>
    <w:p w:rsidR="006957FB" w:rsidRDefault="006957FB" w:rsidP="006957FB">
      <w:pPr>
        <w:pStyle w:val="a6"/>
        <w:tabs>
          <w:tab w:val="left" w:pos="426"/>
        </w:tabs>
        <w:ind w:left="0" w:firstLine="567"/>
        <w:jc w:val="both"/>
      </w:pPr>
      <w:r>
        <w:t>1.2. Предмет отбора – отбор субъектов малого и среднего предпринимательства Омской области, осуществляющих деятельность в сфере информационных технологий, для размещения в качестве резидентов Омского регионального парка информационных технологий.</w:t>
      </w:r>
    </w:p>
    <w:p w:rsidR="006957FB" w:rsidRDefault="006957FB" w:rsidP="006957FB">
      <w:pPr>
        <w:ind w:firstLine="567"/>
        <w:jc w:val="both"/>
      </w:pPr>
      <w:r>
        <w:t>1.3. Основные понятия, используемые в настоящем Положении:</w:t>
      </w:r>
    </w:p>
    <w:p w:rsidR="006957FB" w:rsidRPr="00FA34B3" w:rsidRDefault="006957FB" w:rsidP="006957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Омский региональный парк информационных технологий (далее – ИТ-парк) – объект инфраструктуры поддержки субъектов малого и среднего предпринимательства Омской области, осуществляющих деятельность в сфере информационных технологий, состоящий из офисных помещений, оборудованных помещений общего пользования (конференц-зал, комнаты для переговоров, зона коворкинга, учебные классы, серверная) и предоставляющий резидентам ИТ-парка услуги по развитию бизнеса;</w:t>
      </w:r>
    </w:p>
    <w:p w:rsidR="006957FB" w:rsidRDefault="006957FB" w:rsidP="006957FB">
      <w:pPr>
        <w:ind w:firstLine="567"/>
        <w:jc w:val="both"/>
      </w:pPr>
      <w:r>
        <w:t>– ИТ</w:t>
      </w:r>
      <w:r w:rsidR="002D743C">
        <w:t>-</w:t>
      </w:r>
      <w:r>
        <w:t>компании – субъекты малого и среднего предпринимательства, осуществляющие деятельность на территории Омской области в сфере информационных технологий;</w:t>
      </w:r>
    </w:p>
    <w:p w:rsidR="006957FB" w:rsidRDefault="006957FB" w:rsidP="006957FB">
      <w:pPr>
        <w:ind w:firstLine="567"/>
        <w:jc w:val="both"/>
      </w:pPr>
      <w:r>
        <w:t>–</w:t>
      </w:r>
      <w:r>
        <w:rPr>
          <w:rFonts w:eastAsia="Times New Roman"/>
          <w:i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информационные технологии – </w:t>
      </w:r>
      <w: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:rsidR="006957FB" w:rsidRDefault="006957FB" w:rsidP="006957FB">
      <w:pPr>
        <w:ind w:firstLine="567"/>
        <w:jc w:val="both"/>
      </w:pPr>
      <w:r>
        <w:t>– прет</w:t>
      </w:r>
      <w:r w:rsidR="009E7360">
        <w:t>ендент на участие в отборе – ИТ-</w:t>
      </w:r>
      <w:r>
        <w:t xml:space="preserve">компания, подавшая заявку на участие </w:t>
      </w:r>
      <w:r w:rsidR="006A2D38">
        <w:br/>
      </w:r>
      <w:r>
        <w:t>в отборе (далее – претендент);</w:t>
      </w:r>
    </w:p>
    <w:p w:rsidR="006957FB" w:rsidRDefault="009E7360" w:rsidP="006957FB">
      <w:pPr>
        <w:ind w:firstLine="567"/>
        <w:jc w:val="both"/>
      </w:pPr>
      <w:r>
        <w:t>– участник отбора – ИТ-</w:t>
      </w:r>
      <w:r w:rsidR="006957FB">
        <w:t>компания, заявка на участие в отборе которой находится на рассмотрении комиссии по отбору (далее – участник);</w:t>
      </w:r>
    </w:p>
    <w:p w:rsidR="008C3077" w:rsidRDefault="006957FB" w:rsidP="00026EA3">
      <w:pPr>
        <w:ind w:firstLine="567"/>
        <w:jc w:val="both"/>
      </w:pPr>
      <w:r>
        <w:t>– победитель(и) отбора – участник(и), который(ые) по решению комиссии по отбору получил(и) наибольшее количество баллов в соответствии с критериями отбора, указанными в настоящем Положении (далее – победитель(и)) и имеющий(ие) право на заключение Соглашения о взаимодействии с Фондом (далее – Соглашение)</w:t>
      </w:r>
      <w:r w:rsidR="004A20EE">
        <w:t xml:space="preserve"> </w:t>
      </w:r>
      <w:r w:rsidR="006A2D38">
        <w:br/>
      </w:r>
      <w:r w:rsidR="004A20EE">
        <w:t xml:space="preserve">и осуществление своей деятельности в помещениях ИТ-парка на условиях возмездной аренды согласно извещению </w:t>
      </w:r>
      <w:r w:rsidR="00D04136">
        <w:t>при наличии свободных площадей</w:t>
      </w:r>
      <w:r w:rsidR="008C3077">
        <w:t>.</w:t>
      </w:r>
    </w:p>
    <w:p w:rsidR="008C3077" w:rsidRDefault="006957FB" w:rsidP="008C3077">
      <w:pPr>
        <w:ind w:firstLine="567"/>
        <w:jc w:val="both"/>
      </w:pPr>
      <w:r>
        <w:t>– резидент ИТ-парка – победитель, заключивший Договор и Соглашение либо только Соглашение</w:t>
      </w:r>
      <w:r w:rsidR="008C3077">
        <w:t xml:space="preserve">. </w:t>
      </w:r>
    </w:p>
    <w:p w:rsidR="006957FB" w:rsidRDefault="006957FB" w:rsidP="006957FB">
      <w:pPr>
        <w:ind w:firstLine="567"/>
        <w:jc w:val="both"/>
      </w:pPr>
      <w:r>
        <w:lastRenderedPageBreak/>
        <w:t>– заявка на участие в отборе – заявление на участие в отборе и прилагаемые к нему документы, предоставляемые претендентом в соответствии с настоящим Положением (далее – заявка).</w:t>
      </w:r>
    </w:p>
    <w:p w:rsidR="006957FB" w:rsidRDefault="006957FB" w:rsidP="006957FB">
      <w:pPr>
        <w:ind w:firstLine="567"/>
        <w:jc w:val="both"/>
      </w:pPr>
      <w:r>
        <w:t>1.4. Отбор состоит из следующих этапов, проводимых комиссией по отбору в один день:</w:t>
      </w:r>
    </w:p>
    <w:p w:rsidR="006957FB" w:rsidRDefault="006957FB" w:rsidP="006957FB">
      <w:pPr>
        <w:ind w:firstLine="567"/>
        <w:jc w:val="both"/>
      </w:pPr>
      <w:r>
        <w:t>– предварительный отбор претендентов в соответствии с требованиями и условиями настоящего Положения – осуществляется комиссией по отбору;</w:t>
      </w:r>
    </w:p>
    <w:p w:rsidR="006957FB" w:rsidRPr="008A72D1" w:rsidRDefault="006957FB" w:rsidP="006957FB">
      <w:pPr>
        <w:ind w:firstLine="567"/>
        <w:jc w:val="both"/>
      </w:pPr>
      <w:r w:rsidRPr="008A72D1">
        <w:t>– очное представление участников в форме презентации</w:t>
      </w:r>
      <w:r w:rsidR="00FA34B3" w:rsidRPr="008A72D1">
        <w:t xml:space="preserve"> (в том числе с использованием </w:t>
      </w:r>
      <w:r w:rsidR="00142D16" w:rsidRPr="008A72D1">
        <w:t>систем видеоконференцсвязи</w:t>
      </w:r>
      <w:r w:rsidR="00FA34B3" w:rsidRPr="008A72D1">
        <w:t>)</w:t>
      </w:r>
      <w:r w:rsidRPr="008A72D1">
        <w:t xml:space="preserve"> – осуществляется участниками на заседании комиссии по отбору; </w:t>
      </w:r>
    </w:p>
    <w:p w:rsidR="006957FB" w:rsidRDefault="006957FB" w:rsidP="006957FB">
      <w:pPr>
        <w:ind w:firstLine="567"/>
        <w:jc w:val="both"/>
      </w:pPr>
      <w:r w:rsidRPr="008A72D1">
        <w:t>– оценка участников, определение победителей – осуществляется комиссией по отбору.</w:t>
      </w:r>
    </w:p>
    <w:p w:rsidR="00026EA3" w:rsidRDefault="00026EA3" w:rsidP="00026EA3">
      <w:pPr>
        <w:ind w:firstLine="567"/>
        <w:jc w:val="both"/>
      </w:pPr>
      <w:r>
        <w:t xml:space="preserve">1.5. </w:t>
      </w:r>
      <w:r w:rsidRPr="00E742E2">
        <w:t xml:space="preserve">Объект аренды по Договору – офисные помещения, площадью не более 10% от общей площади офисных помещений ИТ-парка, </w:t>
      </w:r>
      <w:r w:rsidR="00EA1861" w:rsidRPr="00E742E2">
        <w:t>предназначенные</w:t>
      </w:r>
      <w:r w:rsidRPr="00E742E2">
        <w:t xml:space="preserve"> для размещения ИТ-компаний, </w:t>
      </w:r>
      <w:r w:rsidR="00EA1861" w:rsidRPr="00E742E2">
        <w:t>расположенн</w:t>
      </w:r>
      <w:r w:rsidR="00B55531" w:rsidRPr="00E742E2">
        <w:t>ы</w:t>
      </w:r>
      <w:r w:rsidR="00EA1861" w:rsidRPr="00E742E2">
        <w:t>е</w:t>
      </w:r>
      <w:r w:rsidRPr="00E742E2">
        <w:t xml:space="preserve"> по адресу: г. Омск, пр-т Комарова, д. 21, корп. 1.</w:t>
      </w:r>
      <w:r w:rsidR="001C3EA3" w:rsidRPr="00E742E2">
        <w:t>, пом. 1П</w:t>
      </w:r>
      <w:r w:rsidR="0029745F" w:rsidRPr="00E742E2">
        <w:t>.</w:t>
      </w:r>
    </w:p>
    <w:p w:rsidR="006957FB" w:rsidRDefault="00026EA3" w:rsidP="00026EA3">
      <w:pPr>
        <w:pStyle w:val="a6"/>
        <w:tabs>
          <w:tab w:val="left" w:pos="426"/>
        </w:tabs>
        <w:ind w:left="0"/>
        <w:jc w:val="both"/>
      </w:pPr>
      <w:r>
        <w:rPr>
          <w:rFonts w:eastAsiaTheme="minorHAnsi"/>
          <w:lang w:eastAsia="en-US"/>
        </w:rPr>
        <w:tab/>
        <w:t xml:space="preserve">  </w:t>
      </w:r>
      <w:r>
        <w:t>1.6</w:t>
      </w:r>
      <w:r w:rsidR="006957FB">
        <w:t>.</w:t>
      </w:r>
      <w:r w:rsidR="006957FB">
        <w:rPr>
          <w:lang w:val="en-US"/>
        </w:rPr>
        <w:t> </w:t>
      </w:r>
      <w:r w:rsidR="006957FB">
        <w:t>В извещении об отборе содержится информация о сроках проведения отбора, требованиях к перечню документов и оформлению документов, порядке их представления, сроках объявления результатов отбора, существенные условия Договора, перечень предоставляемых услуг по Соглашению.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2. Правовые основания проведения отбора</w:t>
      </w:r>
    </w:p>
    <w:p w:rsidR="006957FB" w:rsidRDefault="006957FB" w:rsidP="006957FB">
      <w:pPr>
        <w:pStyle w:val="a6"/>
        <w:ind w:left="0"/>
        <w:jc w:val="center"/>
      </w:pPr>
    </w:p>
    <w:p w:rsidR="006957FB" w:rsidRDefault="006957FB" w:rsidP="006957FB">
      <w:pPr>
        <w:pStyle w:val="a6"/>
        <w:ind w:left="0" w:firstLine="567"/>
        <w:jc w:val="both"/>
        <w:rPr>
          <w:rFonts w:eastAsiaTheme="minorHAnsi"/>
          <w:lang w:eastAsia="en-US"/>
        </w:rPr>
      </w:pPr>
      <w:r>
        <w:t>Приказ Министерства эк</w:t>
      </w:r>
      <w:r w:rsidR="00625196">
        <w:t xml:space="preserve">ономики Омской области от 03 августа </w:t>
      </w:r>
      <w:r>
        <w:t xml:space="preserve">2015 № 38 </w:t>
      </w:r>
      <w:r w:rsidR="00625196">
        <w:t>"</w:t>
      </w:r>
      <w:r>
        <w:t>Об утверждении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</w:t>
      </w:r>
      <w:r w:rsidR="00625196">
        <w:t>"</w:t>
      </w:r>
      <w:r>
        <w:t xml:space="preserve">, статья 19 Федерального закона 135-ФЗ </w:t>
      </w:r>
      <w:r w:rsidR="00625196">
        <w:t>"</w:t>
      </w:r>
      <w:r>
        <w:t>О защите конкуренции</w:t>
      </w:r>
      <w:r w:rsidR="00625196">
        <w:t>"</w:t>
      </w:r>
      <w:r>
        <w:t>.</w:t>
      </w:r>
    </w:p>
    <w:p w:rsidR="006957FB" w:rsidRDefault="006957FB" w:rsidP="006957FB">
      <w:pPr>
        <w:jc w:val="center"/>
      </w:pPr>
    </w:p>
    <w:p w:rsidR="006957FB" w:rsidRDefault="006957FB" w:rsidP="006957FB">
      <w:pPr>
        <w:jc w:val="center"/>
      </w:pPr>
      <w:r>
        <w:rPr>
          <w:b/>
        </w:rPr>
        <w:t>3.</w:t>
      </w:r>
      <w:r>
        <w:t xml:space="preserve"> </w:t>
      </w:r>
      <w:r>
        <w:rPr>
          <w:b/>
        </w:rPr>
        <w:t>Организационно-техническое обеспечение отбора</w:t>
      </w:r>
    </w:p>
    <w:p w:rsidR="006957FB" w:rsidRDefault="006957FB" w:rsidP="006957FB"/>
    <w:p w:rsidR="006957FB" w:rsidRDefault="006957FB" w:rsidP="006957FB">
      <w:pPr>
        <w:ind w:firstLine="567"/>
      </w:pPr>
      <w:r>
        <w:t>Организационно-техническое обеспечение отбора осуществляет Фонд.</w:t>
      </w:r>
    </w:p>
    <w:p w:rsidR="006957FB" w:rsidRDefault="006957FB" w:rsidP="006957FB">
      <w:pPr>
        <w:jc w:val="both"/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4. Разъяснение документации об отборе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ind w:firstLine="567"/>
        <w:jc w:val="both"/>
      </w:pPr>
      <w:r>
        <w:t>Претендент имеет право обратиться в Фонд за получением разъяснений в отношении документов, предоставляемых для участия в отборе, в устной или письменной форме, а также по электронной почте (</w:t>
      </w:r>
      <w:r>
        <w:rPr>
          <w:lang w:val="en-US"/>
        </w:rPr>
        <w:t>f</w:t>
      </w:r>
      <w:r>
        <w:t>_</w:t>
      </w:r>
      <w:r>
        <w:rPr>
          <w:lang w:val="en-US"/>
        </w:rPr>
        <w:t>com</w:t>
      </w:r>
      <w:r>
        <w:t>@</w:t>
      </w:r>
      <w:r>
        <w:rPr>
          <w:lang w:val="en-US"/>
        </w:rPr>
        <w:t>fond</w:t>
      </w:r>
      <w:r>
        <w:t>-</w:t>
      </w:r>
      <w:r>
        <w:rPr>
          <w:lang w:val="en-US"/>
        </w:rPr>
        <w:t>omsk</w:t>
      </w:r>
      <w:r>
        <w:t>.</w:t>
      </w:r>
      <w:r>
        <w:rPr>
          <w:lang w:val="en-US"/>
        </w:rPr>
        <w:t>ru</w:t>
      </w:r>
      <w:r>
        <w:t>). Разъяснения предоставляются в форме заданного вопроса, соответственно, в устной или письменной форме, а также посредством электронной почты.</w:t>
      </w:r>
    </w:p>
    <w:p w:rsidR="006957FB" w:rsidRDefault="006957FB" w:rsidP="006957FB">
      <w:pPr>
        <w:jc w:val="center"/>
      </w:pPr>
    </w:p>
    <w:p w:rsidR="006957FB" w:rsidRDefault="006957FB" w:rsidP="006957FB">
      <w:pPr>
        <w:tabs>
          <w:tab w:val="left" w:pos="426"/>
        </w:tabs>
        <w:jc w:val="center"/>
        <w:rPr>
          <w:b/>
        </w:rPr>
      </w:pPr>
      <w:r>
        <w:rPr>
          <w:b/>
        </w:rPr>
        <w:t>5. Требования к претендентам</w:t>
      </w:r>
    </w:p>
    <w:p w:rsidR="006957FB" w:rsidRDefault="006957FB" w:rsidP="006957FB">
      <w:pPr>
        <w:tabs>
          <w:tab w:val="left" w:pos="0"/>
        </w:tabs>
        <w:jc w:val="center"/>
        <w:rPr>
          <w:b/>
        </w:rPr>
      </w:pPr>
    </w:p>
    <w:p w:rsidR="006957FB" w:rsidRDefault="006957FB" w:rsidP="006957FB">
      <w:pPr>
        <w:pStyle w:val="a6"/>
        <w:ind w:left="0" w:firstLine="567"/>
        <w:jc w:val="both"/>
      </w:pPr>
      <w:r>
        <w:t>К претендентам предъявляются следующие требования:</w:t>
      </w:r>
    </w:p>
    <w:p w:rsidR="006957FB" w:rsidRDefault="006957FB" w:rsidP="006957FB">
      <w:pPr>
        <w:pStyle w:val="a6"/>
        <w:ind w:left="0" w:firstLine="567"/>
        <w:jc w:val="both"/>
      </w:pPr>
      <w:r>
        <w:t>5.1. Регистрация в установленном законодательством порядке на территории Омской области;</w:t>
      </w:r>
    </w:p>
    <w:p w:rsidR="006957FB" w:rsidRDefault="006957FB" w:rsidP="006957FB">
      <w:pPr>
        <w:pStyle w:val="a6"/>
        <w:ind w:left="0" w:firstLine="567"/>
        <w:jc w:val="both"/>
        <w:rPr>
          <w:rFonts w:eastAsiaTheme="minorHAnsi"/>
          <w:lang w:eastAsia="en-US"/>
        </w:rPr>
      </w:pPr>
      <w:r>
        <w:t xml:space="preserve">5.2. Наличие сведений о претенденте (участнике отбора) в едином реестре субъектов малого и среднего предпринимательства.  </w:t>
      </w:r>
    </w:p>
    <w:p w:rsidR="006957FB" w:rsidRPr="00142D16" w:rsidRDefault="006957FB" w:rsidP="006957FB">
      <w:pPr>
        <w:pStyle w:val="a6"/>
        <w:ind w:left="0" w:firstLine="567"/>
        <w:jc w:val="both"/>
        <w:rPr>
          <w:iCs/>
        </w:rPr>
      </w:pPr>
      <w:r>
        <w:t>5.3. </w:t>
      </w:r>
      <w:r w:rsidRPr="00142D16">
        <w:t>Осуществление претендентом деятельности в сфере информационных технологий на территории Омской области</w:t>
      </w:r>
      <w:r w:rsidR="00FC36CE" w:rsidRPr="00142D16">
        <w:t>.</w:t>
      </w:r>
    </w:p>
    <w:p w:rsidR="0066567C" w:rsidRDefault="006957FB" w:rsidP="006957FB">
      <w:pPr>
        <w:pStyle w:val="a6"/>
        <w:ind w:left="0" w:firstLine="567"/>
        <w:jc w:val="both"/>
      </w:pPr>
      <w:r w:rsidRPr="00142D16">
        <w:t xml:space="preserve">5.4. Отсутствие </w:t>
      </w:r>
      <w:bookmarkStart w:id="0" w:name="_Hlk57805864"/>
      <w:r w:rsidRPr="00142D16">
        <w:t xml:space="preserve">задолженности по налоговым и иным обязательным платежам в бюджетную систему Российской Федерации, в том числе в бюджеты государственных внебюджетных фондов </w:t>
      </w:r>
      <w:bookmarkEnd w:id="0"/>
      <w:r w:rsidRPr="00142D16">
        <w:t xml:space="preserve">(за исключением задолженности, по которой оформлены в </w:t>
      </w:r>
      <w:r w:rsidRPr="00142D16">
        <w:lastRenderedPageBreak/>
        <w:t>установленном порядке соглашения о реструктуризации, соблюдаются графики погашения задолженности и своевременно осуществляются текущие платежи)</w:t>
      </w:r>
      <w:r w:rsidR="00FA34B3" w:rsidRPr="00142D16">
        <w:t xml:space="preserve">. </w:t>
      </w:r>
    </w:p>
    <w:p w:rsidR="006957FB" w:rsidRPr="008A72D1" w:rsidRDefault="00FC36CE" w:rsidP="006957FB">
      <w:pPr>
        <w:pStyle w:val="a6"/>
        <w:ind w:left="0" w:firstLine="567"/>
        <w:jc w:val="both"/>
        <w:rPr>
          <w:rFonts w:eastAsiaTheme="minorHAnsi"/>
          <w:iCs/>
          <w:lang w:eastAsia="en-US"/>
        </w:rPr>
      </w:pPr>
      <w:r w:rsidRPr="008A72D1">
        <w:t>При наличии задолженности по налоговым и иным обязательным платежам в бюджетную систему Российской Федерации, в том числе в бюджеты государственных внебюджетных фондов</w:t>
      </w:r>
      <w:r w:rsidR="00AA17E2" w:rsidRPr="008A72D1">
        <w:t>,</w:t>
      </w:r>
      <w:r w:rsidRPr="008A72D1">
        <w:t xml:space="preserve"> её размер не может превышать 50 000 (Пятьдесят тысяч) рублей.</w:t>
      </w:r>
    </w:p>
    <w:p w:rsidR="006957FB" w:rsidRDefault="006957FB" w:rsidP="006957FB">
      <w:pPr>
        <w:pStyle w:val="a6"/>
        <w:ind w:left="0" w:firstLine="567"/>
        <w:jc w:val="both"/>
      </w:pPr>
      <w:r w:rsidRPr="008A72D1">
        <w:t>5.5. Отсутствие в отношении претендента процедуры ликвидации, реорганизации или несостоятельности (банкротства), в том числе наблюдения, финансового</w:t>
      </w:r>
      <w:r>
        <w:t xml:space="preserve">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лицензированию).</w:t>
      </w:r>
    </w:p>
    <w:p w:rsidR="006957FB" w:rsidRDefault="006957FB" w:rsidP="006957FB">
      <w:pPr>
        <w:pStyle w:val="a6"/>
        <w:ind w:left="0" w:firstLine="567"/>
        <w:jc w:val="both"/>
      </w:pPr>
      <w:r>
        <w:t>5.6. Соблюдение требований статьи</w:t>
      </w:r>
      <w:r w:rsidR="00625196">
        <w:t xml:space="preserve"> 14 Федерального закона от 24 июля </w:t>
      </w:r>
      <w:r>
        <w:t xml:space="preserve">2007 № 209-ФЗ </w:t>
      </w:r>
      <w:r w:rsidR="00625196">
        <w:t>"</w:t>
      </w:r>
      <w:r>
        <w:t>О развитии малого и среднего предпринимательства в Российской Федерации</w:t>
      </w:r>
      <w:r w:rsidR="00625196">
        <w:t>"</w:t>
      </w:r>
      <w:r>
        <w:t>.</w:t>
      </w:r>
    </w:p>
    <w:p w:rsidR="007B61BC" w:rsidRDefault="007B61BC" w:rsidP="007F02DA">
      <w:pPr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6. Порядок проведения отбора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ind w:firstLine="567"/>
        <w:jc w:val="both"/>
      </w:pPr>
      <w:r>
        <w:t xml:space="preserve">6.1. Извещение об отборе и актуальная редакция настоящего Положения подлежат опубликованию </w:t>
      </w:r>
      <w:r>
        <w:rPr>
          <w:color w:val="000000" w:themeColor="text1"/>
        </w:rPr>
        <w:t>на официальном сайте Фонда в информационно-телекоммуникационной сети Интернет (</w:t>
      </w:r>
      <w:r w:rsidR="007F02DA">
        <w:rPr>
          <w:lang w:val="en-US"/>
        </w:rPr>
        <w:t>www</w:t>
      </w:r>
      <w:r w:rsidR="007F02DA" w:rsidRPr="007F02DA">
        <w:t>.</w:t>
      </w:r>
      <w:r w:rsidR="007F02DA">
        <w:t>мойбизнес-55.рф</w:t>
      </w:r>
      <w:r>
        <w:rPr>
          <w:color w:val="000000" w:themeColor="text1"/>
        </w:rPr>
        <w:t>).</w:t>
      </w:r>
    </w:p>
    <w:p w:rsidR="006957FB" w:rsidRDefault="006957FB" w:rsidP="006957FB">
      <w:pPr>
        <w:ind w:firstLine="567"/>
        <w:jc w:val="both"/>
      </w:pPr>
      <w:r>
        <w:t>6.2.</w:t>
      </w:r>
      <w:r>
        <w:rPr>
          <w:lang w:val="en-US"/>
        </w:rPr>
        <w:t> </w:t>
      </w:r>
      <w:r>
        <w:t xml:space="preserve">Претенденты направляют заявки </w:t>
      </w:r>
      <w:r w:rsidRPr="006A2D38">
        <w:t>по почте</w:t>
      </w:r>
      <w:r>
        <w:t xml:space="preserve"> или лично передают в Фонд, в сроки указанные в Извещении. Прием заявок осуществляется по</w:t>
      </w:r>
      <w:r w:rsidR="00625196">
        <w:t xml:space="preserve"> месту нахождения Фонда - </w:t>
      </w:r>
      <w:r w:rsidR="00625196" w:rsidRPr="003A2618">
        <w:t>644074, г. Омск, пр. Комарова, д. 21</w:t>
      </w:r>
      <w:r w:rsidRPr="003A2618">
        <w:t>,</w:t>
      </w:r>
      <w:r w:rsidR="00625196" w:rsidRPr="003A2618">
        <w:t xml:space="preserve"> корп. 1, пом. 1П</w:t>
      </w:r>
      <w:r w:rsidRPr="003A2618">
        <w:t>.</w:t>
      </w:r>
      <w:r>
        <w:t xml:space="preserve"> Поступившие заявки регистрируются в журнале регистрации заявок. Фактом регистрации заявки является отметка на заявке – регистрационный номер, дата и время поступления заявки.</w:t>
      </w:r>
    </w:p>
    <w:p w:rsidR="006957FB" w:rsidRDefault="006957FB" w:rsidP="006957FB">
      <w:pPr>
        <w:ind w:firstLine="567"/>
        <w:jc w:val="both"/>
      </w:pPr>
      <w:r>
        <w:t xml:space="preserve">6.3. Прием заявок осуществляется на постоянной основе, за исключением дня заседания комиссии по отбору, с момента опубликования извещения об отборе на </w:t>
      </w:r>
      <w:r>
        <w:rPr>
          <w:color w:val="000000" w:themeColor="text1"/>
        </w:rPr>
        <w:t>сайте Фонда в информационно-телекоммуникационной сети Интернет, в соответствии с пунктом 6.1. настоящего Положения.</w:t>
      </w:r>
    </w:p>
    <w:p w:rsidR="006957FB" w:rsidRDefault="006957FB" w:rsidP="006957FB">
      <w:pPr>
        <w:ind w:firstLine="567"/>
        <w:jc w:val="both"/>
      </w:pPr>
      <w:r>
        <w:t>6.4. Рассмотрению  подлежат заявки, отвечающие всем требованиям настоящего Положения.</w:t>
      </w:r>
    </w:p>
    <w:p w:rsidR="00BA2DA1" w:rsidRPr="008A72D1" w:rsidRDefault="006957FB" w:rsidP="006957FB">
      <w:pPr>
        <w:ind w:firstLine="567"/>
        <w:jc w:val="both"/>
      </w:pPr>
      <w:r w:rsidRPr="002D6584">
        <w:t xml:space="preserve">6.5. Рассмотрение заявок и отбор претендентов осуществляются </w:t>
      </w:r>
      <w:r w:rsidR="00BA3407" w:rsidRPr="002D6584">
        <w:t>по решению Председателя комиссии</w:t>
      </w:r>
      <w:r w:rsidR="00BA2DA1" w:rsidRPr="002D6584">
        <w:t xml:space="preserve"> в утвержденный в извещении день</w:t>
      </w:r>
      <w:r w:rsidRPr="002D6584">
        <w:t xml:space="preserve">, путем проведения заседания комиссии по отбору, с приглашением участников </w:t>
      </w:r>
      <w:r w:rsidRPr="00142D16">
        <w:t>отбора для очного</w:t>
      </w:r>
      <w:r w:rsidRPr="002D6584">
        <w:t xml:space="preserve"> представления в форме </w:t>
      </w:r>
      <w:proofErr w:type="gramStart"/>
      <w:r w:rsidRPr="008A72D1">
        <w:t>презентации</w:t>
      </w:r>
      <w:proofErr w:type="gramEnd"/>
      <w:r w:rsidR="006A2D38" w:rsidRPr="008A72D1">
        <w:t xml:space="preserve"> </w:t>
      </w:r>
      <w:r w:rsidR="00FC36CE" w:rsidRPr="008A72D1">
        <w:t xml:space="preserve">в том числе </w:t>
      </w:r>
      <w:r w:rsidR="006A2D38" w:rsidRPr="008A72D1">
        <w:t>с использование</w:t>
      </w:r>
      <w:r w:rsidR="00FC36CE" w:rsidRPr="008A72D1">
        <w:t>м</w:t>
      </w:r>
      <w:r w:rsidR="006A2D38" w:rsidRPr="008A72D1">
        <w:t xml:space="preserve"> </w:t>
      </w:r>
      <w:r w:rsidR="00142D16" w:rsidRPr="008A72D1">
        <w:t>систем видеоконференцсвязи</w:t>
      </w:r>
      <w:r w:rsidR="00FC36CE" w:rsidRPr="008A72D1">
        <w:t>.</w:t>
      </w:r>
    </w:p>
    <w:p w:rsidR="006957FB" w:rsidRDefault="006957FB" w:rsidP="006957FB">
      <w:pPr>
        <w:ind w:firstLine="567"/>
        <w:jc w:val="both"/>
      </w:pPr>
      <w:r w:rsidRPr="008A72D1">
        <w:t xml:space="preserve">6.6. </w:t>
      </w:r>
      <w:r w:rsidR="00D74DEB" w:rsidRPr="008A72D1">
        <w:t>В случае</w:t>
      </w:r>
      <w:r w:rsidRPr="008A72D1">
        <w:t xml:space="preserve"> если </w:t>
      </w:r>
      <w:r w:rsidR="00BA2DA1" w:rsidRPr="008A72D1">
        <w:t xml:space="preserve">утвержденный день заседания комиссии по отбору </w:t>
      </w:r>
      <w:r w:rsidR="00BA3407" w:rsidRPr="008A72D1">
        <w:t xml:space="preserve"> </w:t>
      </w:r>
      <w:r w:rsidRPr="008A72D1">
        <w:t>приходится</w:t>
      </w:r>
      <w:r>
        <w:t xml:space="preserve"> на праздничный (выходной) день, то рассмотрение заявок и отбор претендентов, указанные в пункте 6.5. настоящего Положения, осуществляются в первый рабочий день, следующий за последним праздничным (выходным) днем.</w:t>
      </w:r>
    </w:p>
    <w:p w:rsidR="006957FB" w:rsidRDefault="006957FB" w:rsidP="006957FB">
      <w:pPr>
        <w:ind w:firstLine="567"/>
        <w:jc w:val="both"/>
      </w:pPr>
      <w:r>
        <w:t xml:space="preserve">6.7. Заседание Комиссии по отбору проводится в случае, подачи </w:t>
      </w:r>
      <w:r w:rsidR="00B944EB">
        <w:t>двух или</w:t>
      </w:r>
      <w:r>
        <w:t xml:space="preserve"> более заявок.</w:t>
      </w:r>
    </w:p>
    <w:p w:rsidR="006957FB" w:rsidRDefault="006957FB" w:rsidP="006957FB">
      <w:pPr>
        <w:ind w:firstLine="567"/>
        <w:jc w:val="both"/>
      </w:pPr>
      <w:r>
        <w:t>6.8. Общий срок процедуры отбора, с даты поступления заявки в Фонд до даты принятия решения, не может превышать двадцать пять рабочих дней.</w:t>
      </w:r>
    </w:p>
    <w:p w:rsidR="006957FB" w:rsidRDefault="006957FB" w:rsidP="006957FB">
      <w:pPr>
        <w:rPr>
          <w:b/>
          <w:color w:val="000000" w:themeColor="text1"/>
        </w:rPr>
      </w:pPr>
    </w:p>
    <w:p w:rsidR="006957FB" w:rsidRDefault="006957FB" w:rsidP="006957FB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7. Критерии отбора и оценки </w:t>
      </w:r>
      <w:r w:rsidR="00EA1861">
        <w:rPr>
          <w:b/>
          <w:color w:val="000000" w:themeColor="text1"/>
        </w:rPr>
        <w:t>участников</w:t>
      </w:r>
    </w:p>
    <w:p w:rsidR="00EA1861" w:rsidRDefault="00EA1861" w:rsidP="006957FB">
      <w:pPr>
        <w:jc w:val="center"/>
        <w:rPr>
          <w:b/>
          <w:color w:val="000000" w:themeColor="text1"/>
        </w:rPr>
      </w:pP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7.1. Критерии </w:t>
      </w:r>
      <w:r>
        <w:rPr>
          <w:rFonts w:eastAsia="Times New Roman"/>
          <w:color w:val="000000" w:themeColor="text1"/>
          <w:lang w:eastAsia="ru-RU"/>
        </w:rPr>
        <w:t>первого этапа</w:t>
      </w:r>
      <w:r>
        <w:rPr>
          <w:color w:val="000000" w:themeColor="text1"/>
        </w:rPr>
        <w:t xml:space="preserve"> отбора: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7.1.1. Наличие </w:t>
      </w:r>
      <w:r w:rsidR="00B944EB">
        <w:rPr>
          <w:color w:val="000000" w:themeColor="text1"/>
        </w:rPr>
        <w:t xml:space="preserve">в заявке </w:t>
      </w:r>
      <w:r>
        <w:rPr>
          <w:color w:val="000000" w:themeColor="text1"/>
        </w:rPr>
        <w:t>полного комплекта документов и их соответствие требованиям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7.1.2. Соответствие претендента требованиям раздела 5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 Критерии второго этапа отбора: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7.2.1. Количественные критерии: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выручка от реализации товаров, услуг в расчете на одного работника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- общая сумма налоговых отчислений в бюджеты всех уровней в расчете на одного работника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среднесписочная численность работников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 размер среднемесячной начисленной заработной платы в расчете</w:t>
      </w:r>
      <w:r w:rsidR="00EA1861">
        <w:rPr>
          <w:color w:val="000000" w:themeColor="text1"/>
        </w:rPr>
        <w:t xml:space="preserve"> на одного работника участника</w:t>
      </w:r>
      <w:r>
        <w:rPr>
          <w:color w:val="000000" w:themeColor="text1"/>
        </w:rPr>
        <w:t>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7.2.2.</w:t>
      </w:r>
      <w:r>
        <w:rPr>
          <w:color w:val="000000" w:themeColor="text1"/>
          <w:lang w:val="en-GB"/>
        </w:rPr>
        <w:t> </w:t>
      </w:r>
      <w:r>
        <w:rPr>
          <w:color w:val="000000" w:themeColor="text1"/>
        </w:rPr>
        <w:t>Качественные критерии: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 новизна товара (работы, услуги) или способов и методов осуществления отдельных бизнес-процессов в сфере информационных технологий в условиях ИТ-парка;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 наличие у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 xml:space="preserve"> соответствующей команды для реализации проекта в сфере информационных технологий, квалифицированных наемных работников;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наличие у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 xml:space="preserve"> материальных ресурсов;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8A72D1">
        <w:rPr>
          <w:color w:val="000000" w:themeColor="text1"/>
        </w:rPr>
        <w:t xml:space="preserve">реализованные </w:t>
      </w:r>
      <w:r w:rsidR="00EA1861" w:rsidRPr="008A72D1">
        <w:rPr>
          <w:color w:val="000000" w:themeColor="text1"/>
        </w:rPr>
        <w:t>участником</w:t>
      </w:r>
      <w:r w:rsidRPr="008A72D1">
        <w:rPr>
          <w:color w:val="000000" w:themeColor="text1"/>
        </w:rPr>
        <w:t xml:space="preserve"> бизнес-проекты в сфере информационных технологий.</w:t>
      </w:r>
    </w:p>
    <w:p w:rsidR="006957FB" w:rsidRPr="008A72D1" w:rsidRDefault="006957FB" w:rsidP="00FC36CE">
      <w:pPr>
        <w:ind w:firstLine="567"/>
        <w:jc w:val="both"/>
      </w:pPr>
      <w:r w:rsidRPr="008A72D1">
        <w:rPr>
          <w:color w:val="000000" w:themeColor="text1"/>
        </w:rPr>
        <w:t xml:space="preserve">7.3. На втором этапе отбора участником проводится </w:t>
      </w:r>
      <w:proofErr w:type="gramStart"/>
      <w:r w:rsidRPr="008A72D1">
        <w:rPr>
          <w:color w:val="000000" w:themeColor="text1"/>
        </w:rPr>
        <w:t>очное</w:t>
      </w:r>
      <w:proofErr w:type="gramEnd"/>
      <w:r w:rsidRPr="008A72D1">
        <w:rPr>
          <w:color w:val="000000" w:themeColor="text1"/>
        </w:rPr>
        <w:t xml:space="preserve"> </w:t>
      </w:r>
      <w:r w:rsidR="00FC36CE" w:rsidRPr="008A72D1">
        <w:t xml:space="preserve">в том числе с использованием </w:t>
      </w:r>
      <w:r w:rsidR="00142D16" w:rsidRPr="008A72D1">
        <w:t>систем видеоконференцсвязи</w:t>
      </w:r>
      <w:r w:rsidR="00142D16" w:rsidRPr="008A72D1">
        <w:rPr>
          <w:color w:val="000000" w:themeColor="text1"/>
        </w:rPr>
        <w:t xml:space="preserve"> </w:t>
      </w:r>
      <w:r w:rsidRPr="008A72D1">
        <w:rPr>
          <w:color w:val="000000" w:themeColor="text1"/>
        </w:rPr>
        <w:t>представление в форме презентации (не более 7 минут), раскрывающей содержание качественных критериев, указанных в п. 7.2.2 настоящего Положения.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 w:rsidRPr="008A72D1">
        <w:rPr>
          <w:color w:val="000000" w:themeColor="text1"/>
        </w:rPr>
        <w:t xml:space="preserve">7.4. Оценка участников отбора проводится комиссией по отбору в соответствии с методикой оценки </w:t>
      </w:r>
      <w:r w:rsidR="00B944EB" w:rsidRPr="008A72D1">
        <w:rPr>
          <w:color w:val="000000" w:themeColor="text1"/>
        </w:rPr>
        <w:t>участников</w:t>
      </w:r>
      <w:r w:rsidR="003D656F" w:rsidRPr="008A72D1">
        <w:rPr>
          <w:color w:val="000000" w:themeColor="text1"/>
        </w:rPr>
        <w:t xml:space="preserve"> (Приложение № 4 к настоящему Положению)</w:t>
      </w:r>
      <w:r w:rsidRPr="008A72D1">
        <w:rPr>
          <w:color w:val="000000" w:themeColor="text1"/>
        </w:rPr>
        <w:t>.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 w:rsidRPr="008A72D1">
        <w:rPr>
          <w:color w:val="000000" w:themeColor="text1"/>
        </w:rPr>
        <w:t>7.5. В случае неявки участника или его представителя для участия во втором этапе отбора, участник признается отказавшимся от участия в отборе и итоговая оценка данного участника не осуществляется.</w:t>
      </w:r>
    </w:p>
    <w:p w:rsidR="006957FB" w:rsidRPr="008A72D1" w:rsidRDefault="006957FB" w:rsidP="006957FB">
      <w:pPr>
        <w:rPr>
          <w:sz w:val="20"/>
          <w:szCs w:val="20"/>
        </w:rPr>
      </w:pPr>
    </w:p>
    <w:p w:rsidR="006957FB" w:rsidRPr="008A72D1" w:rsidRDefault="006957FB" w:rsidP="006957FB">
      <w:pPr>
        <w:jc w:val="center"/>
        <w:rPr>
          <w:b/>
        </w:rPr>
      </w:pPr>
      <w:r w:rsidRPr="008A72D1">
        <w:rPr>
          <w:b/>
        </w:rPr>
        <w:t xml:space="preserve">8. Порядок подачи </w:t>
      </w:r>
      <w:r w:rsidR="00B944EB" w:rsidRPr="008A72D1">
        <w:rPr>
          <w:b/>
        </w:rPr>
        <w:t xml:space="preserve">и содержание </w:t>
      </w:r>
      <w:r w:rsidRPr="008A72D1">
        <w:rPr>
          <w:b/>
        </w:rPr>
        <w:t>заявок</w:t>
      </w:r>
    </w:p>
    <w:p w:rsidR="006957FB" w:rsidRPr="008A72D1" w:rsidRDefault="006957FB" w:rsidP="006957FB">
      <w:pPr>
        <w:jc w:val="both"/>
        <w:rPr>
          <w:sz w:val="20"/>
          <w:szCs w:val="20"/>
        </w:rPr>
      </w:pPr>
    </w:p>
    <w:p w:rsidR="006957FB" w:rsidRPr="008A72D1" w:rsidRDefault="006957FB" w:rsidP="006957FB">
      <w:pPr>
        <w:ind w:firstLine="567"/>
        <w:jc w:val="both"/>
      </w:pPr>
      <w:r w:rsidRPr="008A72D1">
        <w:t>8.1. Для участия в отборе претенденты в обязательном порядке представляют в запечатанном конверте следующие документы:</w:t>
      </w:r>
    </w:p>
    <w:p w:rsidR="006957FB" w:rsidRPr="008A72D1" w:rsidRDefault="006957FB" w:rsidP="006957FB">
      <w:pPr>
        <w:ind w:firstLine="567"/>
        <w:jc w:val="both"/>
      </w:pPr>
      <w:r w:rsidRPr="008A72D1">
        <w:t>8.1.1. Заявление претендента по форме в соответствии с Приложением № 1 к настоящему Положению.</w:t>
      </w:r>
    </w:p>
    <w:p w:rsidR="006957FB" w:rsidRPr="008A72D1" w:rsidRDefault="006957FB" w:rsidP="006957FB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8A72D1">
        <w:t>8.1.2. Таблицу основных экономических показателей претендента по форме в соответствии с Приложением № 2 к настоящему Положению.</w:t>
      </w:r>
    </w:p>
    <w:p w:rsidR="006957FB" w:rsidRPr="008A72D1" w:rsidRDefault="006957FB" w:rsidP="006957FB">
      <w:pPr>
        <w:ind w:firstLine="567"/>
        <w:jc w:val="both"/>
      </w:pPr>
      <w:r w:rsidRPr="008A72D1">
        <w:t>8.1.3. Выписку из Единого государственного реестра юридических лиц или Единого государственного реестра индивидуальных предпринимателей, выданную налоговым органом в срок не ранее, чем за один месяц до даты представления заявки на отбор.</w:t>
      </w:r>
    </w:p>
    <w:p w:rsidR="00EC7D16" w:rsidRPr="008A72D1" w:rsidRDefault="00FC36CE" w:rsidP="006957FB">
      <w:pPr>
        <w:ind w:firstLine="567"/>
        <w:jc w:val="both"/>
      </w:pPr>
      <w:r w:rsidRPr="008A72D1">
        <w:t xml:space="preserve">8.1.4. </w:t>
      </w:r>
      <w:r w:rsidR="00AA17E2" w:rsidRPr="008A72D1">
        <w:t>С</w:t>
      </w:r>
      <w:r w:rsidRPr="008A72D1">
        <w:t>правку претендента</w:t>
      </w:r>
      <w:r w:rsidR="00AA17E2" w:rsidRPr="008A72D1">
        <w:t>,</w:t>
      </w:r>
      <w:r w:rsidRPr="008A72D1">
        <w:t xml:space="preserve"> содержащую описание видов деятельности претендента, подтверждающих</w:t>
      </w:r>
      <w:r w:rsidR="00EC7D16" w:rsidRPr="008A72D1">
        <w:t xml:space="preserve"> </w:t>
      </w:r>
      <w:r w:rsidRPr="008A72D1">
        <w:t>о</w:t>
      </w:r>
      <w:r w:rsidR="00EC7D16" w:rsidRPr="008A72D1">
        <w:t xml:space="preserve">существление </w:t>
      </w:r>
      <w:r w:rsidR="00AA17E2" w:rsidRPr="008A72D1">
        <w:t>им</w:t>
      </w:r>
      <w:r w:rsidR="00EC7D16" w:rsidRPr="008A72D1">
        <w:t xml:space="preserve"> деятельности в сфере информационных технологий на территории Омской области</w:t>
      </w:r>
      <w:r w:rsidR="00AA17E2" w:rsidRPr="008A72D1">
        <w:t xml:space="preserve"> (в случае отсутствия в  выписке из ЕГРЮЛ/ЕГРИП кодов ОКВЭД , относящихся к сфере информационных технологий)</w:t>
      </w:r>
      <w:r w:rsidRPr="008A72D1">
        <w:t>.</w:t>
      </w:r>
    </w:p>
    <w:p w:rsidR="006957FB" w:rsidRDefault="006957FB" w:rsidP="006957FB">
      <w:pPr>
        <w:pStyle w:val="a6"/>
        <w:ind w:left="0" w:firstLine="567"/>
        <w:jc w:val="both"/>
      </w:pPr>
      <w:r w:rsidRPr="008A72D1">
        <w:t>8.1.</w:t>
      </w:r>
      <w:r w:rsidR="00FC36CE" w:rsidRPr="008A72D1">
        <w:t>5</w:t>
      </w:r>
      <w:r w:rsidRPr="008A72D1">
        <w:t>.</w:t>
      </w:r>
      <w:r w:rsidRPr="008A72D1">
        <w:rPr>
          <w:lang w:val="en-US"/>
        </w:rPr>
        <w:t> </w:t>
      </w:r>
      <w:r w:rsidRPr="008A72D1">
        <w:t>Справку претендента о непроведении в отношении него процедур ликвидации, реорганизации или несостоятельности (банкротства), в том числе</w:t>
      </w:r>
      <w:r>
        <w:t xml:space="preserve"> наблюдения, финансового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 (справка составляется в свободной форме).</w:t>
      </w:r>
    </w:p>
    <w:p w:rsidR="006957FB" w:rsidRDefault="006957FB" w:rsidP="006957FB">
      <w:pPr>
        <w:pStyle w:val="a6"/>
        <w:ind w:left="0" w:firstLine="567"/>
        <w:jc w:val="both"/>
      </w:pPr>
      <w:r>
        <w:t>8.1.</w:t>
      </w:r>
      <w:r w:rsidR="00FC36CE">
        <w:t>6</w:t>
      </w:r>
      <w:r>
        <w:t>. Справка претендента о том, что он не является участником соглашений о разделе продукции (справка составляется в свободной форме).</w:t>
      </w:r>
    </w:p>
    <w:p w:rsidR="006957FB" w:rsidRDefault="006957FB" w:rsidP="006957FB">
      <w:pPr>
        <w:pStyle w:val="a6"/>
        <w:ind w:left="0" w:firstLine="567"/>
        <w:jc w:val="both"/>
      </w:pPr>
      <w:r>
        <w:t>8.1.</w:t>
      </w:r>
      <w:r w:rsidR="00FC36CE">
        <w:t>7</w:t>
      </w:r>
      <w:r>
        <w:t>. Справка претендента о ранее полученной им поддержке. При наличии фактов получения поддержки в справке необходимо указать: форму, вид, размер и цели поддержки, кем поддержка оказана, а также сроки её получения (справка составляется в свободной форме).</w:t>
      </w:r>
    </w:p>
    <w:p w:rsidR="001A498F" w:rsidRPr="006A2D38" w:rsidRDefault="006957FB" w:rsidP="001A498F">
      <w:pPr>
        <w:pStyle w:val="a6"/>
        <w:ind w:left="0" w:firstLine="567"/>
        <w:jc w:val="both"/>
        <w:rPr>
          <w:i/>
        </w:rPr>
      </w:pPr>
      <w:r w:rsidRPr="00BA3407">
        <w:t>8.1.</w:t>
      </w:r>
      <w:r w:rsidR="00FC36CE">
        <w:t>8</w:t>
      </w:r>
      <w:r w:rsidRPr="00AF5A97">
        <w:t>. </w:t>
      </w:r>
      <w:r w:rsidR="001A498F" w:rsidRPr="00AF5A97">
        <w:t xml:space="preserve">Справку территориального налогового органа РФ об исполнении налогоплательщиком (плательщиком сбора, налоговым агентом) обязанности по уплате налогов, сборов, пеней, штрафов, процентов, выданную в срок не ранее, чем за один месяц до даты представления заявки на отбор. В случае наличия в справке сведений о </w:t>
      </w:r>
      <w:r w:rsidR="001A498F" w:rsidRPr="00AF5A97">
        <w:lastRenderedPageBreak/>
        <w:t>неисполненной обязанности по уплате налогов, сборов, пеней, штрафов, процентов – справку о состоянии расчетов по налогам, сборам, страховым взносам, пеням, штрафам, процентам организаций и индивидуальных предпринимателей.</w:t>
      </w:r>
      <w:r w:rsidR="006A2D38">
        <w:t xml:space="preserve"> </w:t>
      </w:r>
    </w:p>
    <w:p w:rsidR="001A498F" w:rsidRPr="00F713B7" w:rsidRDefault="001A498F" w:rsidP="001A498F">
      <w:pPr>
        <w:ind w:firstLine="567"/>
        <w:jc w:val="both"/>
      </w:pPr>
      <w:r w:rsidRPr="00BA3407">
        <w:t>Претендент, не производивший уплаты налогов, сборов, страховых взносов ввиду того, что у него на дату представления документов для участия в отборе не окончился первый налоговый период, освобождается от обязанности в представлении справки, указанной в абзаце 1 подпункта 8.1.</w:t>
      </w:r>
      <w:r w:rsidR="00FC36CE">
        <w:t>8</w:t>
      </w:r>
      <w:r w:rsidRPr="00BA3407">
        <w:t>.</w:t>
      </w:r>
    </w:p>
    <w:p w:rsidR="00754097" w:rsidRPr="008A72D1" w:rsidRDefault="006957FB" w:rsidP="00754097">
      <w:pPr>
        <w:pStyle w:val="a6"/>
        <w:ind w:left="0" w:firstLine="567"/>
        <w:jc w:val="both"/>
      </w:pPr>
      <w:r>
        <w:t>8.1.</w:t>
      </w:r>
      <w:r w:rsidR="00165D15">
        <w:t>9</w:t>
      </w:r>
      <w:r>
        <w:t xml:space="preserve">. Согласие субъекта персональных данных на обработку его персональных данных по форме, в соответствии с Приложением № 3 к настоящему </w:t>
      </w:r>
      <w:r w:rsidRPr="008A72D1">
        <w:t>Положению.</w:t>
      </w:r>
    </w:p>
    <w:p w:rsidR="006957FB" w:rsidRPr="008A72D1" w:rsidRDefault="006957FB" w:rsidP="00754097">
      <w:pPr>
        <w:pStyle w:val="a6"/>
        <w:ind w:left="0" w:firstLine="567"/>
        <w:jc w:val="both"/>
      </w:pPr>
      <w:r w:rsidRPr="008A72D1">
        <w:t>8.2. </w:t>
      </w:r>
      <w:r w:rsidRPr="008A72D1">
        <w:rPr>
          <w:color w:val="000000" w:themeColor="text1"/>
        </w:rPr>
        <w:t>Документы, указанные в подпунктах 8.1.1, 8.1.2, 8.1.4, 8.1.5, 8.1.6</w:t>
      </w:r>
      <w:r w:rsidR="00FC36CE" w:rsidRPr="008A72D1">
        <w:rPr>
          <w:color w:val="000000" w:themeColor="text1"/>
        </w:rPr>
        <w:t>, 8.1.7,</w:t>
      </w:r>
      <w:r w:rsidRPr="008A72D1">
        <w:rPr>
          <w:color w:val="000000" w:themeColor="text1"/>
        </w:rPr>
        <w:t xml:space="preserve"> и 8.1.</w:t>
      </w:r>
      <w:r w:rsidR="00165D15" w:rsidRPr="008A72D1">
        <w:rPr>
          <w:color w:val="000000" w:themeColor="text1"/>
        </w:rPr>
        <w:t>9</w:t>
      </w:r>
      <w:r w:rsidRPr="008A72D1">
        <w:rPr>
          <w:color w:val="000000" w:themeColor="text1"/>
        </w:rPr>
        <w:t xml:space="preserve"> настоящего Положения, должны быть подписаны претендентом (руководителем претендента) лично </w:t>
      </w:r>
      <w:r w:rsidRPr="008A72D1">
        <w:t>и заверены печатью (при ее наличии).</w:t>
      </w:r>
    </w:p>
    <w:p w:rsidR="006957FB" w:rsidRPr="008A72D1" w:rsidRDefault="006957FB" w:rsidP="006957FB">
      <w:pPr>
        <w:ind w:firstLine="567"/>
        <w:jc w:val="both"/>
      </w:pPr>
      <w:r w:rsidRPr="008A72D1">
        <w:t xml:space="preserve">8.3. Внесение изменений в заявку допускается до дня заседания комиссии по отбору путем представления претендентом дополнительных документов в соответствии с требованиями, предъявляемыми к оформлению заявок. На конверте, содержащем дополнительные документы к заявке, претендент проставляет дополнительную надпись </w:t>
      </w:r>
      <w:r w:rsidR="00625196" w:rsidRPr="008A72D1">
        <w:t>"</w:t>
      </w:r>
      <w:r w:rsidRPr="008A72D1">
        <w:t>Дополнительные документы</w:t>
      </w:r>
      <w:r w:rsidR="00625196" w:rsidRPr="008A72D1">
        <w:t>"</w:t>
      </w:r>
      <w:r w:rsidRPr="008A72D1">
        <w:t>. На конверте, содержащем дополнительные документы к заявке, сотрудником Фонда проставляется регистрационный номер, присвоенный первоначально поданной заявке, дата и время получения конверта, содержащего дополнительные документы к заявке.</w:t>
      </w:r>
    </w:p>
    <w:p w:rsidR="006957FB" w:rsidRPr="008A72D1" w:rsidRDefault="006957FB" w:rsidP="006957FB">
      <w:pPr>
        <w:ind w:firstLine="567"/>
        <w:jc w:val="both"/>
      </w:pPr>
      <w:r w:rsidRPr="008A72D1">
        <w:t>8.4. Заявка может быть отозвана претендентом до дня заседания комиссии по отбору путем подачи письменного заявления об отзыве заявки, при этом документы возвращаются претенденту, а в журнале регистрации заявок фиксируется отзыв заявки.</w:t>
      </w:r>
    </w:p>
    <w:p w:rsidR="006957FB" w:rsidRPr="008A72D1" w:rsidRDefault="006957FB" w:rsidP="006957FB">
      <w:pPr>
        <w:ind w:firstLine="567"/>
        <w:jc w:val="both"/>
        <w:rPr>
          <w:color w:val="FF0000"/>
        </w:rPr>
      </w:pPr>
      <w:r w:rsidRPr="008A72D1">
        <w:t>8.5. Претендент несет все расходы, связанные с подготовкой, подачей заявки и участием в отборе, в т.ч. расходы, связанные с: печатью заявки, заказом и получением справок и выписок, указанных в подпунктах 8.1.3. и 8.1.</w:t>
      </w:r>
      <w:r w:rsidR="00165D15" w:rsidRPr="008A72D1">
        <w:t>8</w:t>
      </w:r>
      <w:r w:rsidRPr="008A72D1">
        <w:t>. настоящего Положения, приобретением конвертов, направлением заявок в Фонд, прибытием на заседание комиссии по отбору для участия в отборе путем</w:t>
      </w:r>
      <w:r w:rsidR="002D6584" w:rsidRPr="008A72D1">
        <w:t xml:space="preserve"> представления презентации.</w:t>
      </w:r>
    </w:p>
    <w:p w:rsidR="006957FB" w:rsidRDefault="006957FB" w:rsidP="006957FB">
      <w:pPr>
        <w:pStyle w:val="a6"/>
        <w:ind w:left="0" w:firstLine="567"/>
        <w:jc w:val="both"/>
      </w:pPr>
      <w:r w:rsidRPr="008A72D1">
        <w:t>8.6.</w:t>
      </w:r>
      <w:r w:rsidRPr="008A72D1">
        <w:rPr>
          <w:lang w:val="en-US"/>
        </w:rPr>
        <w:t> </w:t>
      </w:r>
      <w:r w:rsidRPr="008A72D1">
        <w:t>Информация, содержащаяся в заявках, является конфиденциальной и может быть использована только в целях участия претендентов в отборе.</w:t>
      </w:r>
    </w:p>
    <w:p w:rsidR="006957FB" w:rsidRDefault="006957FB" w:rsidP="006957FB">
      <w:pPr>
        <w:rPr>
          <w:b/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9. Состав и функции комиссии по отбору</w:t>
      </w:r>
    </w:p>
    <w:p w:rsidR="006957FB" w:rsidRDefault="006957FB" w:rsidP="006957FB">
      <w:pPr>
        <w:pStyle w:val="a6"/>
        <w:ind w:left="0" w:firstLine="567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9.1. Заседание ко</w:t>
      </w:r>
      <w:r w:rsidR="002D6584">
        <w:t>миссии</w:t>
      </w:r>
      <w:r>
        <w:t xml:space="preserve"> по отбору проводится в случае, </w:t>
      </w:r>
      <w:r w:rsidR="00B944EB">
        <w:t>допуска к участию двух</w:t>
      </w:r>
      <w:r>
        <w:t xml:space="preserve"> </w:t>
      </w:r>
      <w:r w:rsidR="00B944EB">
        <w:t>или более претендентов</w:t>
      </w:r>
      <w:r>
        <w:t>.</w:t>
      </w:r>
    </w:p>
    <w:p w:rsidR="006957FB" w:rsidRDefault="006957FB" w:rsidP="006957FB">
      <w:pPr>
        <w:ind w:firstLine="567"/>
        <w:jc w:val="both"/>
      </w:pPr>
      <w:r w:rsidRPr="002D6584">
        <w:t xml:space="preserve">9.2. Персональный состав комиссии по отбору (далее – комиссия) утверждается </w:t>
      </w:r>
      <w:r w:rsidR="002D6584" w:rsidRPr="002D6584">
        <w:t>приказом</w:t>
      </w:r>
      <w:r w:rsidR="00F92406" w:rsidRPr="002D6584">
        <w:t xml:space="preserve"> Управляющего Фондом</w:t>
      </w:r>
      <w:r w:rsidRPr="002D6584">
        <w:t xml:space="preserve"> и включает в себя председателя комиссии, заместителя председателя комиссии, секретаря комиссии, членов комиссии.</w:t>
      </w:r>
    </w:p>
    <w:p w:rsidR="006957FB" w:rsidRDefault="006957FB" w:rsidP="006957FB">
      <w:pPr>
        <w:ind w:firstLine="567"/>
        <w:jc w:val="both"/>
      </w:pPr>
      <w:r>
        <w:t>9.3. Решения комиссии принимаются на заседании большинством голосов членов комиссии, присутствующих на заседании. Члены комиссии имеют равное право голоса при обсуждении рассматриваемых на заседании вопросов и принятии по ним решений. При голосовании каждый член комиссии имеет один голос. При равенстве голосов членов комиссии, голос председательствующего на заседании комиссии является определяющим решение.</w:t>
      </w:r>
    </w:p>
    <w:p w:rsidR="006957FB" w:rsidRDefault="006957FB" w:rsidP="006957FB">
      <w:pPr>
        <w:ind w:firstLine="567"/>
        <w:jc w:val="both"/>
      </w:pPr>
      <w:r>
        <w:t>9.4. Заседание комиссии считается правомочным, если на нем присутствует не менее половины ее членов.</w:t>
      </w:r>
    </w:p>
    <w:p w:rsidR="00BA3407" w:rsidRPr="002D6584" w:rsidRDefault="00BA3407" w:rsidP="006957FB">
      <w:pPr>
        <w:ind w:firstLine="567"/>
        <w:jc w:val="both"/>
      </w:pPr>
      <w:r w:rsidRPr="002D6584">
        <w:t>9.5 Председатель комиссии по своей инициативе объявляет отбор</w:t>
      </w:r>
      <w:r w:rsidR="00E742E2" w:rsidRPr="002D6584">
        <w:t xml:space="preserve"> для заключения Соглашений о взаимодействии</w:t>
      </w:r>
      <w:r w:rsidR="003A2618" w:rsidRPr="002D6584">
        <w:t xml:space="preserve"> с Фондом и договора аренды, </w:t>
      </w:r>
      <w:r w:rsidR="00E742E2" w:rsidRPr="002D6584">
        <w:t>в случае наличия свободных площадей, предназначенных для размещения резидентов ИТ-парка</w:t>
      </w:r>
      <w:r w:rsidR="003A2618" w:rsidRPr="002D6584">
        <w:t>.</w:t>
      </w:r>
      <w:r w:rsidRPr="002D6584">
        <w:t xml:space="preserve">   </w:t>
      </w:r>
    </w:p>
    <w:p w:rsidR="006957FB" w:rsidRDefault="003A2618" w:rsidP="006957FB">
      <w:pPr>
        <w:ind w:firstLine="567"/>
        <w:jc w:val="both"/>
      </w:pPr>
      <w:r w:rsidRPr="002D6584">
        <w:t>9.6</w:t>
      </w:r>
      <w:r w:rsidR="006957FB" w:rsidRPr="002D6584">
        <w:t>. Функции комиссии: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.1. Утверждение регламента работы комиссии.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 xml:space="preserve">.2. </w:t>
      </w:r>
      <w:r w:rsidR="00EA1861">
        <w:t>Определение контрольного показателя</w:t>
      </w:r>
      <w:r w:rsidR="006957FB">
        <w:t>.</w:t>
      </w:r>
    </w:p>
    <w:p w:rsidR="006957FB" w:rsidRDefault="003A2618" w:rsidP="006957FB">
      <w:pPr>
        <w:ind w:firstLine="567"/>
        <w:jc w:val="both"/>
      </w:pPr>
      <w:r>
        <w:lastRenderedPageBreak/>
        <w:t>9.6</w:t>
      </w:r>
      <w:r w:rsidR="006957FB">
        <w:t>.3. Рассмотрение заявок</w:t>
      </w:r>
      <w:r w:rsidR="00D04136">
        <w:t>,</w:t>
      </w:r>
      <w:r w:rsidR="00EA1861">
        <w:t xml:space="preserve"> оценка претендентов и </w:t>
      </w:r>
      <w:r w:rsidR="00E14160">
        <w:t>участников</w:t>
      </w:r>
      <w:r w:rsidR="006957FB">
        <w:t>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.4. Определение победителей.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.5. Обеспечение конфиденциальности информации, содержащейся в заявках.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.6. Рассмотрение конфликтных ситуаций, возникших в результате проведения отбора, за исключением жалоб на решения и действия (бездействие) комиссии.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.7. Рассмотрение иных вопросов, связанных с  проведением отбора.</w:t>
      </w:r>
    </w:p>
    <w:p w:rsidR="006957FB" w:rsidRDefault="003A2618" w:rsidP="006957FB">
      <w:pPr>
        <w:ind w:firstLine="567"/>
        <w:jc w:val="both"/>
      </w:pPr>
      <w:r>
        <w:t>9.7</w:t>
      </w:r>
      <w:r w:rsidR="006957FB">
        <w:t>. Комиссия имеет право получать пояснения (разъяснения, комментарии) от участников как по заявке в целом, по представленной презентации, так и по отдельным представленным документам.</w:t>
      </w:r>
    </w:p>
    <w:p w:rsidR="006957FB" w:rsidRDefault="003A2618" w:rsidP="006957FB">
      <w:pPr>
        <w:ind w:firstLine="567"/>
        <w:jc w:val="both"/>
      </w:pPr>
      <w:r>
        <w:t>9.8</w:t>
      </w:r>
      <w:r w:rsidR="006957FB">
        <w:t>. Комиссия имеет право запрашивать у участников или из других источников дополнительные сведения, документы, подтверждающие достоверность информации, представленной в заявках.</w:t>
      </w:r>
    </w:p>
    <w:p w:rsidR="006957FB" w:rsidRDefault="003A2618" w:rsidP="006957FB">
      <w:pPr>
        <w:ind w:firstLine="56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9.9</w:t>
      </w:r>
      <w:r w:rsidR="006957FB">
        <w:rPr>
          <w:rFonts w:eastAsia="Times New Roman"/>
          <w:lang w:eastAsia="ru-RU"/>
        </w:rPr>
        <w:t>. Решение комиссии оформляется протоколом. Протокол подписывается всеми присутствующими членами комиссии.</w:t>
      </w:r>
    </w:p>
    <w:p w:rsidR="006957FB" w:rsidRDefault="006957FB" w:rsidP="006957FB">
      <w:pPr>
        <w:rPr>
          <w:b/>
          <w:sz w:val="18"/>
          <w:szCs w:val="18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10. Уведомление о результатах отбора</w:t>
      </w:r>
    </w:p>
    <w:p w:rsidR="006957FB" w:rsidRDefault="006957FB" w:rsidP="006957FB">
      <w:pPr>
        <w:pStyle w:val="a6"/>
        <w:ind w:left="0" w:firstLine="567"/>
        <w:jc w:val="both"/>
        <w:rPr>
          <w:sz w:val="18"/>
          <w:szCs w:val="18"/>
        </w:rPr>
      </w:pPr>
    </w:p>
    <w:p w:rsidR="006957FB" w:rsidRDefault="006957FB" w:rsidP="006957FB">
      <w:pPr>
        <w:ind w:firstLine="567"/>
        <w:jc w:val="both"/>
      </w:pPr>
      <w:r>
        <w:t>10.1. Фонд уведомляет победителей в срок не позднее 2 (Двух) рабочих дней со дня принятия решения комиссией.</w:t>
      </w:r>
    </w:p>
    <w:p w:rsidR="006957FB" w:rsidRDefault="006957FB" w:rsidP="006957FB">
      <w:pPr>
        <w:ind w:firstLine="567"/>
        <w:jc w:val="both"/>
      </w:pPr>
      <w:r>
        <w:t>10.2. Фонд в срок не позднее 2 (Двух) рабочих дней со дня принятия комиссией по отбору решения об определении победителей размещает информацию о результатах отбора на официальном сайте</w:t>
      </w:r>
      <w:r w:rsidR="007F02DA">
        <w:t xml:space="preserve"> Фонда (</w:t>
      </w:r>
      <w:r w:rsidR="007F02DA">
        <w:rPr>
          <w:lang w:val="en-US"/>
        </w:rPr>
        <w:t>www</w:t>
      </w:r>
      <w:r w:rsidR="007F02DA" w:rsidRPr="007F02DA">
        <w:t>.</w:t>
      </w:r>
      <w:r w:rsidR="007F02DA">
        <w:t>мойбизнес-55.рф</w:t>
      </w:r>
      <w:r>
        <w:t xml:space="preserve">) в соответствии с требованиями Федерального закона от 27 июля 2006 года № 152-ФЗ </w:t>
      </w:r>
      <w:r w:rsidR="00625196">
        <w:t>"</w:t>
      </w:r>
      <w:r>
        <w:t>О персональных данных</w:t>
      </w:r>
      <w:r w:rsidR="00625196">
        <w:t>"</w:t>
      </w:r>
      <w:r>
        <w:t>.</w:t>
      </w:r>
    </w:p>
    <w:p w:rsidR="006957FB" w:rsidRDefault="006957FB" w:rsidP="006957FB">
      <w:pPr>
        <w:rPr>
          <w:b/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11. Заключение Договора и Соглашения</w:t>
      </w:r>
    </w:p>
    <w:p w:rsidR="006957FB" w:rsidRDefault="006957FB" w:rsidP="006957FB">
      <w:pPr>
        <w:jc w:val="both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11.1. Победители прибывают в Фонд в течение 30 (Тридцати) календарных дней с момента их уведомления для подписания Договора и Соглашения, либо только Соглашения.</w:t>
      </w:r>
    </w:p>
    <w:p w:rsidR="006957FB" w:rsidRDefault="006957FB" w:rsidP="006957FB">
      <w:pPr>
        <w:jc w:val="center"/>
        <w:rPr>
          <w:b/>
          <w:sz w:val="18"/>
          <w:szCs w:val="18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12. Заключительные положения</w:t>
      </w:r>
    </w:p>
    <w:p w:rsidR="006957FB" w:rsidRDefault="006957FB" w:rsidP="006957FB">
      <w:pPr>
        <w:ind w:firstLine="567"/>
        <w:jc w:val="center"/>
        <w:rPr>
          <w:sz w:val="18"/>
          <w:szCs w:val="18"/>
        </w:rPr>
      </w:pPr>
    </w:p>
    <w:p w:rsidR="006957FB" w:rsidRDefault="006957FB" w:rsidP="006957FB">
      <w:pPr>
        <w:ind w:firstLine="567"/>
        <w:jc w:val="both"/>
      </w:pPr>
      <w:r>
        <w:t>12.1. Настоящее Положение вступает в силу с момента его утверждения Правлением Фонда.</w:t>
      </w:r>
    </w:p>
    <w:p w:rsidR="006957FB" w:rsidRDefault="006957FB" w:rsidP="006957FB">
      <w:pPr>
        <w:ind w:firstLine="567"/>
        <w:jc w:val="both"/>
      </w:pPr>
      <w:r>
        <w:t>12.2. Изменения и дополнения в настоящее Положение могут быть внесены по решению Правления Фонда.</w:t>
      </w:r>
    </w:p>
    <w:p w:rsidR="006957FB" w:rsidRDefault="006957FB" w:rsidP="006957FB">
      <w:pPr>
        <w:sectPr w:rsidR="006957FB" w:rsidSect="00625196">
          <w:headerReference w:type="default" r:id="rId8"/>
          <w:pgSz w:w="11906" w:h="16838"/>
          <w:pgMar w:top="1134" w:right="850" w:bottom="1134" w:left="1701" w:header="709" w:footer="709" w:gutter="0"/>
          <w:cols w:space="720"/>
          <w:titlePg/>
          <w:docGrid w:linePitch="326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1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>для размещения в качестве резидентов регионального ИТ-парка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Заявление претендента на участие в отборе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935"/>
        <w:gridCol w:w="4536"/>
      </w:tblGrid>
      <w:tr w:rsidR="006957FB" w:rsidTr="006957FB">
        <w:trPr>
          <w:trHeight w:val="47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Наименование (полное и сокращенное) юридического лица, индивидуального предпринимателя - претендента на участие в отборе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Ф.И.О., должность руководителя или иного уполномоченного лица (с указанием реквизитов документа, подтверждающего полномочия уполномоченного лица)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Реквизиты свидетельства о внесении записи о создании юридического лица/регистрации в качестве индивидуального предпринимателя в Единый государственный реестр юридических лиц/ Единый государственный реестр индивидуальных предпринимателей (серия и номер, дата выдачи свидетельства, ОГРН/ОГРНИП)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37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Юридический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41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Фактический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Виды деятельности (согласно выписке из ЕГРЮЛ/ЕГРИП с указанием кодов ОКВЭД)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Краткое описание видов деятельности претендента, относящихся к сфере информационных технологий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  <w:p w:rsidR="006957FB" w:rsidRDefault="006957FB"/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Контактные данные (номера телефонов, номер факса, адрес электронной почты)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4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Контактное лицо (Ф.И.О., должность, телефон)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Банковские реквизиты претендента (ИНН/КПП, наименование банка, корреспондентский счет банка, БИК, номер расчетного счета)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69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Площадь офисных помещений, необходимая для размещения в ИТ-парке, кв.м.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34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Срок заключения договора аренды, мес.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</w:tbl>
    <w:p w:rsidR="006957FB" w:rsidRDefault="006957FB" w:rsidP="006957FB">
      <w:pPr>
        <w:jc w:val="center"/>
        <w:rPr>
          <w:sz w:val="16"/>
          <w:szCs w:val="16"/>
        </w:rPr>
      </w:pP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 xml:space="preserve">С условиями проводимого отбора согласен. </w:t>
      </w: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>Достоверность всей информации, представленной в заявке, подтверждаю.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2" w:firstLine="567"/>
        <w:jc w:val="both"/>
        <w:rPr>
          <w:b/>
        </w:rPr>
      </w:pPr>
      <w:r>
        <w:rPr>
          <w:b/>
        </w:rPr>
        <w:t>Уведомление о результатах отбора согласен получать на сайте Омского регионального фонда поддержки и развития малого предпринимательства (</w:t>
      </w:r>
      <w:r w:rsidR="007F02DA">
        <w:rPr>
          <w:b/>
          <w:lang w:val="en-US"/>
        </w:rPr>
        <w:t>www</w:t>
      </w:r>
      <w:r w:rsidR="007F02DA" w:rsidRPr="007F02DA">
        <w:rPr>
          <w:b/>
        </w:rPr>
        <w:t>.</w:t>
      </w:r>
      <w:r w:rsidR="007F02DA">
        <w:rPr>
          <w:b/>
        </w:rPr>
        <w:t>мойбизнес-55.рф</w:t>
      </w:r>
      <w:r>
        <w:rPr>
          <w:b/>
        </w:rPr>
        <w:t>).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Дата________________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___________________              __________________                 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left="708" w:right="-112"/>
      </w:pPr>
      <w:r>
        <w:t>Должность</w:t>
      </w:r>
      <w:r>
        <w:tab/>
      </w:r>
      <w:r>
        <w:tab/>
        <w:t xml:space="preserve">               Подпись</w:t>
      </w:r>
      <w:r>
        <w:tab/>
      </w:r>
      <w:r>
        <w:tab/>
      </w:r>
      <w:r>
        <w:tab/>
        <w:t xml:space="preserve">            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 xml:space="preserve">                                                                                   М.П. (при наличии)</w:t>
      </w:r>
    </w:p>
    <w:p w:rsidR="006957FB" w:rsidRDefault="006957FB" w:rsidP="006957FB">
      <w:pPr>
        <w:sectPr w:rsidR="006957FB">
          <w:pgSz w:w="11906" w:h="16838"/>
          <w:pgMar w:top="709" w:right="567" w:bottom="426" w:left="1134" w:header="709" w:footer="709" w:gutter="0"/>
          <w:cols w:space="720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2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>для размещения в качестве резидентов регионального ИТ-парка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Таблица основных экономических показателей претендента</w:t>
      </w:r>
    </w:p>
    <w:p w:rsidR="006957FB" w:rsidRDefault="006957FB" w:rsidP="006957FB">
      <w:pPr>
        <w:autoSpaceDE w:val="0"/>
        <w:spacing w:line="220" w:lineRule="auto"/>
        <w:jc w:val="right"/>
      </w:pPr>
    </w:p>
    <w:tbl>
      <w:tblPr>
        <w:tblW w:w="4950" w:type="pct"/>
        <w:tblInd w:w="28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563"/>
        <w:gridCol w:w="5352"/>
        <w:gridCol w:w="2819"/>
        <w:gridCol w:w="3099"/>
        <w:gridCol w:w="2957"/>
      </w:tblGrid>
      <w:tr w:rsidR="006957FB" w:rsidTr="006957FB">
        <w:trPr>
          <w:trHeight w:val="343"/>
          <w:tblHeader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</w:pPr>
            <w:r>
              <w:rPr>
                <w:b/>
              </w:rPr>
              <w:t>Наименования показателя</w:t>
            </w:r>
          </w:p>
        </w:tc>
        <w:tc>
          <w:tcPr>
            <w:tcW w:w="8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Планируемые значения </w:t>
            </w: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rPr>
                <w:b/>
              </w:rPr>
            </w:pPr>
          </w:p>
        </w:tc>
        <w:tc>
          <w:tcPr>
            <w:tcW w:w="53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/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944C34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31.12.2021</w:t>
            </w:r>
            <w:r w:rsidR="006957FB" w:rsidRPr="000B5BB3">
              <w:rPr>
                <w:b/>
              </w:rPr>
              <w:t xml:space="preserve"> 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944C34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31.12.2022</w:t>
            </w:r>
            <w:r w:rsidR="006957FB" w:rsidRPr="000B5BB3">
              <w:rPr>
                <w:b/>
              </w:rPr>
              <w:t xml:space="preserve"> г.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0B5BB3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</w:t>
            </w:r>
            <w:r w:rsidR="00944C34">
              <w:rPr>
                <w:b/>
              </w:rPr>
              <w:t xml:space="preserve"> 31.12.2023</w:t>
            </w:r>
            <w:r w:rsidR="006957FB" w:rsidRPr="000B5BB3">
              <w:rPr>
                <w:b/>
              </w:rPr>
              <w:t xml:space="preserve"> г.</w:t>
            </w: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Общая сумма налоговых отчислений в бюджеты всех уровней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Среднесписочная численность работников претендента, чел.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4.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both"/>
            </w:pPr>
            <w:r>
              <w:t>Размер среднемесячной начисленной заработной платы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jc w:val="both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jc w:val="both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jc w:val="both"/>
            </w:pPr>
          </w:p>
        </w:tc>
      </w:tr>
    </w:tbl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>______________       __________________          __________________         _________________________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 w:firstLine="2835"/>
      </w:pPr>
      <w:r>
        <w:t>Дата</w:t>
      </w:r>
      <w:r>
        <w:tab/>
      </w:r>
      <w:r>
        <w:tab/>
        <w:t xml:space="preserve">         Должность</w:t>
      </w:r>
      <w:r>
        <w:tab/>
      </w:r>
      <w:r>
        <w:tab/>
        <w:t xml:space="preserve">          подпись</w:t>
      </w:r>
      <w:r>
        <w:tab/>
      </w:r>
      <w:r>
        <w:tab/>
      </w:r>
      <w:r>
        <w:tab/>
        <w:t xml:space="preserve">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 xml:space="preserve">                                М.П. (при наличии)</w:t>
      </w:r>
    </w:p>
    <w:p w:rsidR="006957FB" w:rsidRDefault="006957FB" w:rsidP="006957FB">
      <w:pPr>
        <w:sectPr w:rsidR="006957FB">
          <w:pgSz w:w="16838" w:h="11906" w:orient="landscape"/>
          <w:pgMar w:top="1701" w:right="992" w:bottom="851" w:left="992" w:header="709" w:footer="709" w:gutter="0"/>
          <w:pgNumType w:start="1"/>
          <w:cols w:space="720"/>
        </w:sectPr>
      </w:pPr>
    </w:p>
    <w:p w:rsidR="006957FB" w:rsidRDefault="006957FB" w:rsidP="006957FB">
      <w:pPr>
        <w:rPr>
          <w:strike/>
        </w:rPr>
        <w:sectPr w:rsidR="006957FB">
          <w:type w:val="continuous"/>
          <w:pgSz w:w="16838" w:h="11906" w:orient="landscape"/>
          <w:pgMar w:top="1701" w:right="992" w:bottom="851" w:left="992" w:header="709" w:footer="709" w:gutter="0"/>
          <w:pgNumType w:start="1"/>
          <w:cols w:space="720"/>
        </w:sectPr>
      </w:pP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3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>для размещения в качестве резидентов регионального ИТ-парка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</w:p>
    <w:p w:rsidR="00496EEF" w:rsidRDefault="00496EEF" w:rsidP="00496EEF">
      <w:pPr>
        <w:keepNext/>
        <w:tabs>
          <w:tab w:val="num" w:pos="0"/>
        </w:tabs>
        <w:suppressAutoHyphens/>
        <w:spacing w:before="240" w:after="60"/>
        <w:ind w:right="-1"/>
        <w:jc w:val="center"/>
        <w:outlineLvl w:val="0"/>
        <w:rPr>
          <w:rFonts w:eastAsia="Times New Roman" w:cstheme="minorBidi"/>
          <w:b/>
          <w:bCs/>
          <w:kern w:val="2"/>
          <w:lang w:eastAsia="ar-SA"/>
        </w:rPr>
      </w:pPr>
      <w:r>
        <w:rPr>
          <w:rFonts w:eastAsia="Times New Roman"/>
          <w:b/>
          <w:bCs/>
          <w:kern w:val="2"/>
          <w:lang w:eastAsia="ar-SA"/>
        </w:rPr>
        <w:t>Согласие субъекта персональных данных на обработку его персональных данных</w:t>
      </w:r>
    </w:p>
    <w:p w:rsidR="00496EEF" w:rsidRDefault="00496EEF" w:rsidP="00496EEF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Я____________________________________________________________________________________________</w:t>
      </w:r>
    </w:p>
    <w:p w:rsidR="00496EEF" w:rsidRDefault="00496EEF" w:rsidP="00496EEF">
      <w:pPr>
        <w:ind w:right="-1"/>
        <w:jc w:val="center"/>
        <w:rPr>
          <w:sz w:val="12"/>
          <w:szCs w:val="12"/>
        </w:rPr>
      </w:pPr>
      <w:r>
        <w:rPr>
          <w:sz w:val="12"/>
          <w:szCs w:val="12"/>
        </w:rPr>
        <w:t>(Ф.И.О., данные основного документа, удостоверяющего личность)</w:t>
      </w:r>
    </w:p>
    <w:p w:rsidR="00496EEF" w:rsidRDefault="00496EEF" w:rsidP="00496EEF">
      <w:pPr>
        <w:ind w:right="-1"/>
        <w:jc w:val="both"/>
        <w:rPr>
          <w:sz w:val="12"/>
          <w:szCs w:val="12"/>
        </w:rPr>
      </w:pPr>
      <w:r>
        <w:rPr>
          <w:sz w:val="20"/>
          <w:szCs w:val="20"/>
        </w:rPr>
        <w:t>проживающий(</w:t>
      </w:r>
      <w:proofErr w:type="spellStart"/>
      <w:r>
        <w:rPr>
          <w:sz w:val="20"/>
          <w:szCs w:val="20"/>
        </w:rPr>
        <w:t>ая</w:t>
      </w:r>
      <w:proofErr w:type="spellEnd"/>
      <w:r>
        <w:rPr>
          <w:sz w:val="20"/>
          <w:szCs w:val="20"/>
        </w:rPr>
        <w:t>) по адресу:</w:t>
      </w:r>
      <w:r>
        <w:rPr>
          <w:sz w:val="12"/>
          <w:szCs w:val="12"/>
        </w:rPr>
        <w:t>____________________________________</w:t>
      </w:r>
      <w:r>
        <w:rPr>
          <w:sz w:val="20"/>
          <w:szCs w:val="20"/>
        </w:rPr>
        <w:t xml:space="preserve">________________________________________  в соответствии с требованиями статьи 9 Федерального закона от 27 июля 2006 года № 152-ФЗ "О персональных данных", подтверждаю свое согласие </w:t>
      </w:r>
      <w:r>
        <w:rPr>
          <w:b/>
          <w:i/>
          <w:sz w:val="20"/>
          <w:szCs w:val="20"/>
          <w:u w:val="single"/>
        </w:rPr>
        <w:t>Омскому региональному фонду поддержки и развития малого предпринимательства (далее – Фонд, Оператор),</w:t>
      </w:r>
      <w:r>
        <w:rPr>
          <w:sz w:val="20"/>
          <w:szCs w:val="20"/>
        </w:rPr>
        <w:t xml:space="preserve"> расположенному по адресу: </w:t>
      </w:r>
      <w:r>
        <w:rPr>
          <w:b/>
          <w:i/>
          <w:sz w:val="20"/>
          <w:szCs w:val="20"/>
          <w:u w:val="single"/>
        </w:rPr>
        <w:t>644074, г. Омск, пр. Комарова, д. 21, корп. 1, пом. 1П,</w:t>
      </w:r>
      <w:r>
        <w:rPr>
          <w:b/>
          <w:i/>
          <w:sz w:val="20"/>
          <w:szCs w:val="20"/>
        </w:rPr>
        <w:t xml:space="preserve"> </w:t>
      </w:r>
      <w:r>
        <w:rPr>
          <w:sz w:val="20"/>
          <w:szCs w:val="20"/>
        </w:rPr>
        <w:t xml:space="preserve">на обработку (сбор, систематизацию, накопление, хранение, уточнение,(обновление, изменение), использование, распространение, передачу, обезличивание, блокирование, уничтожение) моих персональных данных,  включающих: </w:t>
      </w:r>
      <w:r>
        <w:rPr>
          <w:b/>
          <w:i/>
          <w:sz w:val="20"/>
          <w:szCs w:val="20"/>
          <w:u w:val="single"/>
        </w:rPr>
        <w:t xml:space="preserve">фамилию, имя, отчество, пол, дату рождения, адрес места жительства, контактные телефоны, данные документа, удостоверяющего личность, фотографию. </w:t>
      </w:r>
      <w:r>
        <w:rPr>
          <w:sz w:val="20"/>
          <w:szCs w:val="20"/>
        </w:rPr>
        <w:t xml:space="preserve">Целью обработки моих персональных данных является мое участие в отборе субъектов малого и среднего предпринимательства для размещения в качестве резидентов регионального ИТ-парка (далее – отбор). </w:t>
      </w:r>
    </w:p>
    <w:p w:rsidR="00496EEF" w:rsidRDefault="00496EEF" w:rsidP="00496EEF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процессе оказания Оператором услуг даю согласие на распространение и передачу моих персональных данных, другим должностным лицам Оператора в интересах Фонда. Предоставляю Оператору право осуществлять все действия (операции) с моими персональными данными в рамках интересов Фонда не противоречащих законодательству РФ. Оператор вправе обрабатывать мои персональные данные как посредством внесения их в электронную базу данных, так и в режиме неавтоматизированной обработки, при непосредственном участии человека, включения в списки (реестры) и отчетные формы. </w:t>
      </w:r>
    </w:p>
    <w:p w:rsidR="00496EEF" w:rsidRDefault="00496EEF" w:rsidP="00496EEF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Оператор имеет право во исполнение своих обязательств по работе с банками и государственными структурами на обмен (прием и передачу) моими персональными данными с использованием материальных носителей и по каналам связи с соблюдением мер, обеспечивающих их защиту от несанкционированного доступа, при условии, что их прием и обработка будут осуществляться лицом, обязанным сохранять конфиденциальную информацию.</w:t>
      </w:r>
    </w:p>
    <w:p w:rsidR="00496EEF" w:rsidRDefault="00496EEF" w:rsidP="00496EEF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Срок хранения моих персональных данных – не более 5 лет</w:t>
      </w:r>
    </w:p>
    <w:p w:rsidR="00496EEF" w:rsidRDefault="00496EEF" w:rsidP="00496EEF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Передача  моих персональных данных иным лицам или иное их разглашение может осуществляться только с моего письменного согласия, за исключением случаев, когда это необходимо в целях предупреждения угрозы моей жизни и здоровья, а также в случаях, установленных федеральным законом.  </w:t>
      </w:r>
    </w:p>
    <w:p w:rsidR="00496EEF" w:rsidRDefault="00496EEF" w:rsidP="00496EEF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Настоящее согласие действует с даты подачи заявки на участие в отборе и до даты подачи мной письменного документа об отзыве настоящего согласия. При получении отзыва, Оператор обязан прекратить их обработку в течение 14 (но не более 30) календарных дней с момента поступления в Фонд письменного документа об отзыве настоящего согласия.</w:t>
      </w:r>
    </w:p>
    <w:p w:rsidR="00496EEF" w:rsidRDefault="00496EEF" w:rsidP="00496EEF">
      <w:pPr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Я оставляю за собой право отозвать своё согласие посредством составления соответствующего письменного документа, который может быть направлен мною в адрес Оператора по почте заказным письмом с уведомлением о вручении, либо вручен лично под расписку представителю Оператора.</w:t>
      </w:r>
    </w:p>
    <w:p w:rsidR="00496EEF" w:rsidRDefault="00496EEF" w:rsidP="00496EEF">
      <w:pPr>
        <w:ind w:right="-1"/>
        <w:jc w:val="both"/>
        <w:rPr>
          <w:sz w:val="20"/>
          <w:szCs w:val="20"/>
        </w:rPr>
      </w:pPr>
    </w:p>
    <w:p w:rsidR="00496EEF" w:rsidRDefault="00496EEF" w:rsidP="00496EEF">
      <w:pPr>
        <w:ind w:right="-1"/>
        <w:rPr>
          <w:sz w:val="18"/>
          <w:szCs w:val="18"/>
        </w:rPr>
      </w:pPr>
      <w:r>
        <w:rPr>
          <w:sz w:val="18"/>
          <w:szCs w:val="18"/>
        </w:rPr>
        <w:t>Контактный телефо</w:t>
      </w:r>
      <w:proofErr w:type="gramStart"/>
      <w:r>
        <w:rPr>
          <w:sz w:val="18"/>
          <w:szCs w:val="18"/>
        </w:rPr>
        <w:t>н(</w:t>
      </w:r>
      <w:proofErr w:type="gramEnd"/>
      <w:r>
        <w:rPr>
          <w:sz w:val="18"/>
          <w:szCs w:val="18"/>
        </w:rPr>
        <w:t xml:space="preserve">ы):_________________________    Дата подписания ________________________________________                  </w:t>
      </w:r>
    </w:p>
    <w:p w:rsidR="00496EEF" w:rsidRDefault="00496EEF" w:rsidP="00496EEF">
      <w:pPr>
        <w:ind w:right="-1"/>
        <w:jc w:val="both"/>
        <w:rPr>
          <w:sz w:val="18"/>
          <w:szCs w:val="18"/>
        </w:rPr>
      </w:pPr>
    </w:p>
    <w:p w:rsidR="00496EEF" w:rsidRDefault="00496EEF" w:rsidP="00496EEF">
      <w:pPr>
        <w:ind w:right="-1"/>
        <w:jc w:val="both"/>
        <w:rPr>
          <w:sz w:val="18"/>
          <w:szCs w:val="18"/>
        </w:rPr>
      </w:pPr>
      <w:r>
        <w:rPr>
          <w:sz w:val="18"/>
          <w:szCs w:val="18"/>
        </w:rPr>
        <w:t>Подпись субъекта персональных данных ______________________/ ___________________/</w:t>
      </w:r>
    </w:p>
    <w:p w:rsidR="00496EEF" w:rsidRDefault="00496EEF" w:rsidP="00496EEF">
      <w:pPr>
        <w:ind w:right="-1"/>
        <w:rPr>
          <w:sz w:val="20"/>
          <w:szCs w:val="20"/>
          <w:vertAlign w:val="superscript"/>
        </w:rPr>
      </w:pPr>
    </w:p>
    <w:p w:rsidR="00496EEF" w:rsidRDefault="00496EEF" w:rsidP="00496EEF">
      <w:pPr>
        <w:ind w:right="-1"/>
        <w:jc w:val="center"/>
        <w:rPr>
          <w:b/>
          <w:bCs/>
          <w:i/>
          <w:kern w:val="2"/>
          <w:sz w:val="20"/>
          <w:szCs w:val="20"/>
          <w:lang w:eastAsia="ar-SA"/>
        </w:rPr>
      </w:pPr>
      <w:bookmarkStart w:id="1" w:name="_Toc248498765"/>
    </w:p>
    <w:p w:rsidR="00496EEF" w:rsidRDefault="00496EEF" w:rsidP="00496EEF">
      <w:pPr>
        <w:ind w:right="-1"/>
        <w:jc w:val="both"/>
        <w:rPr>
          <w:b/>
        </w:rPr>
      </w:pPr>
      <w:r>
        <w:rPr>
          <w:b/>
          <w:bCs/>
          <w:kern w:val="2"/>
          <w:lang w:eastAsia="ar-SA"/>
        </w:rPr>
        <w:t xml:space="preserve"> Согласие субъекта персональных данных на включение информации о его персональных данн</w:t>
      </w:r>
      <w:bookmarkEnd w:id="1"/>
      <w:r>
        <w:rPr>
          <w:b/>
          <w:bCs/>
          <w:kern w:val="2"/>
          <w:lang w:eastAsia="ar-SA"/>
        </w:rPr>
        <w:t xml:space="preserve">ых </w:t>
      </w:r>
      <w:r>
        <w:rPr>
          <w:b/>
        </w:rPr>
        <w:t>в/на______________________________________________</w:t>
      </w:r>
    </w:p>
    <w:p w:rsidR="00496EEF" w:rsidRDefault="00496EEF" w:rsidP="00496EEF">
      <w:pPr>
        <w:ind w:right="-1"/>
        <w:jc w:val="both"/>
        <w:rPr>
          <w:sz w:val="20"/>
          <w:szCs w:val="20"/>
          <w:vertAlign w:val="superscript"/>
        </w:rPr>
      </w:pPr>
      <w:r>
        <w:rPr>
          <w:b/>
        </w:rPr>
        <w:t xml:space="preserve">                                                   </w:t>
      </w:r>
      <w:r>
        <w:rPr>
          <w:sz w:val="20"/>
          <w:szCs w:val="20"/>
          <w:vertAlign w:val="superscript"/>
        </w:rPr>
        <w:t xml:space="preserve">(справочник, каталог, сайт Фонда </w:t>
      </w:r>
      <w:hyperlink r:id="rId9" w:history="1">
        <w:r>
          <w:rPr>
            <w:rStyle w:val="a5"/>
            <w:sz w:val="20"/>
            <w:szCs w:val="20"/>
            <w:vertAlign w:val="superscript"/>
          </w:rPr>
          <w:t>www.мойбизнес-55.рф</w:t>
        </w:r>
      </w:hyperlink>
      <w:r>
        <w:rPr>
          <w:sz w:val="20"/>
          <w:szCs w:val="20"/>
          <w:vertAlign w:val="superscript"/>
        </w:rPr>
        <w:t xml:space="preserve"> и др. общедоступные источники)</w:t>
      </w:r>
    </w:p>
    <w:p w:rsidR="00496EEF" w:rsidRDefault="00496EEF" w:rsidP="00496EEF">
      <w:pPr>
        <w:ind w:right="-1"/>
        <w:rPr>
          <w:sz w:val="20"/>
          <w:szCs w:val="20"/>
        </w:rPr>
      </w:pPr>
    </w:p>
    <w:p w:rsidR="00496EEF" w:rsidRDefault="00496EEF" w:rsidP="00496EEF">
      <w:pPr>
        <w:ind w:right="-1"/>
        <w:rPr>
          <w:sz w:val="20"/>
          <w:szCs w:val="20"/>
        </w:rPr>
      </w:pPr>
      <w:r>
        <w:rPr>
          <w:sz w:val="20"/>
          <w:szCs w:val="20"/>
        </w:rPr>
        <w:tab/>
        <w:t xml:space="preserve">Я, __________________________________________________________________________________ , </w:t>
      </w:r>
    </w:p>
    <w:p w:rsidR="00496EEF" w:rsidRDefault="00496EEF" w:rsidP="00496EEF">
      <w:pPr>
        <w:ind w:right="-1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(Ф.И.О.)</w:t>
      </w:r>
    </w:p>
    <w:p w:rsidR="00496EEF" w:rsidRDefault="00496EEF" w:rsidP="00496EEF">
      <w:pPr>
        <w:ind w:right="-1"/>
        <w:rPr>
          <w:sz w:val="20"/>
          <w:szCs w:val="20"/>
        </w:rPr>
      </w:pPr>
      <w:r>
        <w:rPr>
          <w:sz w:val="20"/>
          <w:szCs w:val="20"/>
        </w:rPr>
        <w:t>согласен на включение оператором в/на__________________________________________________________</w:t>
      </w:r>
    </w:p>
    <w:p w:rsidR="00496EEF" w:rsidRDefault="00496EEF" w:rsidP="00496EEF">
      <w:pPr>
        <w:ind w:right="-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(иные источники)                                                                     следующей информации, содержащей мои персональные данные: фамилия, имя, отчество, год и место рождения, сведения о профессии и  иные персональные данные.</w:t>
      </w:r>
    </w:p>
    <w:p w:rsidR="00496EEF" w:rsidRDefault="00496EEF" w:rsidP="00496EEF">
      <w:pPr>
        <w:ind w:right="-1"/>
        <w:jc w:val="right"/>
        <w:rPr>
          <w:sz w:val="20"/>
          <w:szCs w:val="20"/>
        </w:rPr>
      </w:pPr>
    </w:p>
    <w:p w:rsidR="00496EEF" w:rsidRDefault="00496EEF" w:rsidP="00496EEF">
      <w:pPr>
        <w:ind w:right="-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Дата подписания _____________________________________________                  </w:t>
      </w:r>
    </w:p>
    <w:p w:rsidR="00496EEF" w:rsidRDefault="00496EEF" w:rsidP="00496EEF">
      <w:pPr>
        <w:ind w:right="-1"/>
        <w:jc w:val="both"/>
        <w:rPr>
          <w:sz w:val="18"/>
          <w:szCs w:val="18"/>
        </w:rPr>
      </w:pPr>
    </w:p>
    <w:p w:rsidR="00496EEF" w:rsidRDefault="00496EEF" w:rsidP="00496EEF">
      <w:pPr>
        <w:ind w:right="-1"/>
        <w:jc w:val="both"/>
        <w:rPr>
          <w:rFonts w:asciiTheme="minorHAnsi" w:hAnsiTheme="minorHAnsi"/>
          <w:strike/>
          <w:sz w:val="22"/>
          <w:szCs w:val="22"/>
        </w:rPr>
      </w:pPr>
      <w:r>
        <w:rPr>
          <w:sz w:val="18"/>
          <w:szCs w:val="18"/>
        </w:rPr>
        <w:t>Подпись субъекта персональных данных ______________________/ ____________________/</w:t>
      </w:r>
    </w:p>
    <w:p w:rsidR="004E3ED1" w:rsidRDefault="004E3ED1" w:rsidP="004E3ED1">
      <w:pPr>
        <w:shd w:val="clear" w:color="auto" w:fill="FFFFFF"/>
        <w:autoSpaceDE w:val="0"/>
        <w:autoSpaceDN w:val="0"/>
        <w:adjustRightInd w:val="0"/>
        <w:ind w:right="2"/>
        <w:rPr>
          <w:sz w:val="16"/>
          <w:szCs w:val="16"/>
        </w:rPr>
      </w:pPr>
    </w:p>
    <w:p w:rsidR="00754097" w:rsidRDefault="00754097" w:rsidP="004E3ED1">
      <w:pPr>
        <w:shd w:val="clear" w:color="auto" w:fill="FFFFFF"/>
        <w:autoSpaceDE w:val="0"/>
        <w:autoSpaceDN w:val="0"/>
        <w:adjustRightInd w:val="0"/>
        <w:ind w:right="2"/>
        <w:jc w:val="right"/>
      </w:pPr>
    </w:p>
    <w:p w:rsidR="00754097" w:rsidRDefault="00754097" w:rsidP="004E3ED1">
      <w:pPr>
        <w:shd w:val="clear" w:color="auto" w:fill="FFFFFF"/>
        <w:autoSpaceDE w:val="0"/>
        <w:autoSpaceDN w:val="0"/>
        <w:adjustRightInd w:val="0"/>
        <w:ind w:right="2"/>
        <w:jc w:val="right"/>
      </w:pPr>
    </w:p>
    <w:p w:rsidR="007F02DA" w:rsidRDefault="007F02DA" w:rsidP="004E3ED1">
      <w:pPr>
        <w:shd w:val="clear" w:color="auto" w:fill="FFFFFF"/>
        <w:autoSpaceDE w:val="0"/>
        <w:autoSpaceDN w:val="0"/>
        <w:adjustRightInd w:val="0"/>
        <w:ind w:right="2"/>
        <w:jc w:val="right"/>
      </w:pPr>
    </w:p>
    <w:p w:rsidR="007F02DA" w:rsidRDefault="007F02DA" w:rsidP="004E3ED1">
      <w:pPr>
        <w:shd w:val="clear" w:color="auto" w:fill="FFFFFF"/>
        <w:autoSpaceDE w:val="0"/>
        <w:autoSpaceDN w:val="0"/>
        <w:adjustRightInd w:val="0"/>
        <w:ind w:right="2"/>
        <w:jc w:val="right"/>
      </w:pP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4</w:t>
      </w: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jc w:val="right"/>
      </w:pPr>
      <w:r w:rsidRPr="003A3B59">
        <w:t xml:space="preserve">к Положению об отборе </w:t>
      </w: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jc w:val="right"/>
      </w:pPr>
      <w:r w:rsidRPr="003A3B59">
        <w:t xml:space="preserve">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b/>
          <w:sz w:val="28"/>
          <w:szCs w:val="28"/>
          <w:lang w:eastAsia="ru-RU"/>
        </w:rPr>
      </w:pPr>
      <w:r w:rsidRPr="003A3B59">
        <w:t>для размещения в качестве резидентов регионального ИТ-парка</w:t>
      </w:r>
    </w:p>
    <w:p w:rsidR="004E3ED1" w:rsidRDefault="004E3ED1" w:rsidP="004E3ED1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p w:rsidR="004E3ED1" w:rsidRPr="00754097" w:rsidRDefault="00E14160" w:rsidP="004E3ED1">
      <w:pPr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Методика оценки</w:t>
      </w:r>
      <w:r w:rsidR="004E3ED1" w:rsidRPr="00754097">
        <w:rPr>
          <w:rFonts w:eastAsia="Times New Roman"/>
          <w:b/>
          <w:lang w:eastAsia="ru-RU"/>
        </w:rPr>
        <w:t xml:space="preserve"> участников отбора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субъектов малого и среднего предпринимательства для размещения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в качестве резидентов Омского регионального парка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информационных технологий (далее – Методика)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Методика разработана для оценки участников отбора субъектов малого и среднего предпринимательства для размещения в качестве резидентов Омского регионального парка информационных технологий (далее – отбор) с целью определения победителей отбора.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В основе Методики лежит ряд логических математических действий, позволяющих определить количество баллов по каждому участнику отбора и выявить победителей, исходя из значений баллов, набранных каждым участником отбора по количественным и качественным критериям.</w:t>
      </w:r>
    </w:p>
    <w:p w:rsidR="004E3ED1" w:rsidRPr="00754097" w:rsidRDefault="004E3ED1" w:rsidP="004E3ED1">
      <w:pPr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1. Оценка участников отбора 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  <w:r w:rsidRPr="00EA1861">
        <w:rPr>
          <w:rFonts w:eastAsia="Times New Roman"/>
          <w:b/>
          <w:lang w:eastAsia="ru-RU"/>
        </w:rPr>
        <w:t>по количественным критериям</w:t>
      </w:r>
    </w:p>
    <w:p w:rsidR="004E3ED1" w:rsidRPr="00754097" w:rsidRDefault="004E3ED1" w:rsidP="004E3ED1">
      <w:pPr>
        <w:ind w:firstLine="851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 Оценка участников отбора по количественным критериям производится членами комиссии на основе представленных сведений в таблицах основных экономических показателей участников следующим образом: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1.1.1. Расчет комплексного показателя абсолютной величины критериев: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1.1.2. На основании значений критериев за три года деятельности участника по первому и второму критериям определяется суммарное значение, по третьему и четвертому критериям определяется значение, соответствующее планируемому значению по состоянию на 3</w:t>
      </w:r>
      <w:r w:rsidR="00944C34">
        <w:rPr>
          <w:rFonts w:eastAsia="Times New Roman"/>
          <w:lang w:eastAsia="ru-RU"/>
        </w:rPr>
        <w:t>1.12.2023</w:t>
      </w:r>
      <w:r w:rsidRPr="00754097">
        <w:rPr>
          <w:rFonts w:eastAsia="Times New Roman"/>
          <w:lang w:eastAsia="ru-RU"/>
        </w:rPr>
        <w:t xml:space="preserve"> г., согласно приложению № 1 к настоящей Методике.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1.1.3. По каждому критерию производится сравнение полученных значений всех участников для определения участника, имеющего наибольшее значение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1.1.4. Участнику, имеющему наибольшее значение по соответствующему критерию, выставляется 1 балл. Остальным участникам баллы выставляются в долях единицы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 xml:space="preserve">= </w:t>
      </w: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1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>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lang w:eastAsia="ru-RU"/>
        </w:rPr>
        <w:t xml:space="preserve"> - количество баллов как отношение значений участников к наибольшему значению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1 </w:t>
      </w:r>
      <w:r w:rsidRPr="00754097">
        <w:rPr>
          <w:rFonts w:eastAsia="Times New Roman"/>
          <w:lang w:eastAsia="ru-RU"/>
        </w:rPr>
        <w:t>- значения участников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2 </w:t>
      </w:r>
      <w:r w:rsidRPr="00754097">
        <w:rPr>
          <w:rFonts w:eastAsia="Times New Roman"/>
          <w:lang w:eastAsia="ru-RU"/>
        </w:rPr>
        <w:t>- наибольшее значение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1.1.5. Полученные баллы по каждому из критериев в отношении каждого участника суммируются для определения комплексного показателя абсолютной величины критерия, выражаемого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 Расчет комплексного показателя относительной величины критериев: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1.2.1. На основании значений критериев за три года деятельности участника по каждому из критериев определяется суммарный индекс роста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рс </w:t>
      </w:r>
      <w:r w:rsidRPr="00754097">
        <w:rPr>
          <w:rFonts w:eastAsia="Times New Roman"/>
          <w:lang w:eastAsia="ru-RU"/>
        </w:rPr>
        <w:t>= И</w:t>
      </w:r>
      <w:r w:rsidRPr="00754097">
        <w:rPr>
          <w:rFonts w:eastAsia="Times New Roman"/>
          <w:vertAlign w:val="superscript"/>
          <w:lang w:eastAsia="ru-RU"/>
        </w:rPr>
        <w:t xml:space="preserve">р1 </w:t>
      </w:r>
      <w:r w:rsidRPr="00754097">
        <w:rPr>
          <w:rFonts w:eastAsia="Times New Roman"/>
          <w:lang w:eastAsia="ru-RU"/>
        </w:rPr>
        <w:t>+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р1 </w:t>
      </w:r>
      <w:r w:rsidRPr="00754097">
        <w:rPr>
          <w:rFonts w:eastAsia="Times New Roman"/>
          <w:lang w:eastAsia="ru-RU"/>
        </w:rPr>
        <w:t>= З</w:t>
      </w:r>
      <w:r w:rsidRPr="00754097">
        <w:rPr>
          <w:rFonts w:eastAsia="Times New Roman"/>
          <w:vertAlign w:val="superscript"/>
          <w:lang w:eastAsia="ru-RU"/>
        </w:rPr>
        <w:t xml:space="preserve">2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1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р2 </w:t>
      </w:r>
      <w:r w:rsidRPr="00754097">
        <w:rPr>
          <w:rFonts w:eastAsia="Times New Roman"/>
          <w:lang w:eastAsia="ru-RU"/>
        </w:rPr>
        <w:t>= З</w:t>
      </w:r>
      <w:r w:rsidRPr="00754097">
        <w:rPr>
          <w:rFonts w:eastAsia="Times New Roman"/>
          <w:vertAlign w:val="superscript"/>
          <w:lang w:eastAsia="ru-RU"/>
        </w:rPr>
        <w:t xml:space="preserve">3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рс </w:t>
      </w:r>
      <w:r w:rsidRPr="00754097">
        <w:rPr>
          <w:rFonts w:eastAsia="Times New Roman"/>
          <w:lang w:eastAsia="ru-RU"/>
        </w:rPr>
        <w:t>- индекс роста суммарный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</w:t>
      </w:r>
      <w:proofErr w:type="gramStart"/>
      <w:r w:rsidRPr="00754097">
        <w:rPr>
          <w:rFonts w:eastAsia="Times New Roman"/>
          <w:vertAlign w:val="superscript"/>
          <w:lang w:eastAsia="ru-RU"/>
        </w:rPr>
        <w:t>1</w:t>
      </w:r>
      <w:proofErr w:type="gram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инд</w:t>
      </w:r>
      <w:r w:rsidR="00944C34">
        <w:rPr>
          <w:rFonts w:eastAsia="Times New Roman"/>
          <w:lang w:eastAsia="ru-RU"/>
        </w:rPr>
        <w:t>екс роста за период с 31.12.2021 г. по 31.12.2022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</w:t>
      </w:r>
      <w:proofErr w:type="gramStart"/>
      <w:r w:rsidRPr="00754097">
        <w:rPr>
          <w:rFonts w:eastAsia="Times New Roman"/>
          <w:vertAlign w:val="superscript"/>
          <w:lang w:eastAsia="ru-RU"/>
        </w:rPr>
        <w:t>2</w:t>
      </w:r>
      <w:proofErr w:type="gram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инд</w:t>
      </w:r>
      <w:r w:rsidR="00944C34">
        <w:rPr>
          <w:rFonts w:eastAsia="Times New Roman"/>
          <w:lang w:eastAsia="ru-RU"/>
        </w:rPr>
        <w:t>екс роста за период с 31.12.2022 г. по 31.12.2023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З</w:t>
      </w:r>
      <w:proofErr w:type="gramStart"/>
      <w:r w:rsidRPr="00754097">
        <w:rPr>
          <w:rFonts w:eastAsia="Times New Roman"/>
          <w:vertAlign w:val="superscript"/>
          <w:lang w:eastAsia="ru-RU"/>
        </w:rPr>
        <w:t>1</w:t>
      </w:r>
      <w:proofErr w:type="gramEnd"/>
      <w:r w:rsidRPr="00754097">
        <w:rPr>
          <w:rFonts w:eastAsia="Times New Roman"/>
          <w:lang w:eastAsia="ru-RU"/>
        </w:rPr>
        <w:t> - планируемое значение показ</w:t>
      </w:r>
      <w:r w:rsidR="00944C34">
        <w:rPr>
          <w:rFonts w:eastAsia="Times New Roman"/>
          <w:lang w:eastAsia="ru-RU"/>
        </w:rPr>
        <w:t>ателя по состоянию на 31.12.2021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З</w:t>
      </w:r>
      <w:proofErr w:type="gramStart"/>
      <w:r w:rsidRPr="00754097">
        <w:rPr>
          <w:rFonts w:eastAsia="Times New Roman"/>
          <w:vertAlign w:val="superscript"/>
          <w:lang w:eastAsia="ru-RU"/>
        </w:rPr>
        <w:t>2</w:t>
      </w:r>
      <w:proofErr w:type="gramEnd"/>
      <w:r w:rsidRPr="00754097">
        <w:rPr>
          <w:rFonts w:eastAsia="Times New Roman"/>
          <w:lang w:eastAsia="ru-RU"/>
        </w:rPr>
        <w:t> - планируемое значение показ</w:t>
      </w:r>
      <w:r w:rsidR="00944C34">
        <w:rPr>
          <w:rFonts w:eastAsia="Times New Roman"/>
          <w:lang w:eastAsia="ru-RU"/>
        </w:rPr>
        <w:t>ателя по состоянию на 31.12.2022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lastRenderedPageBreak/>
        <w:t>З</w:t>
      </w:r>
      <w:r w:rsidRPr="00754097">
        <w:rPr>
          <w:rFonts w:eastAsia="Times New Roman"/>
          <w:vertAlign w:val="superscript"/>
          <w:lang w:eastAsia="ru-RU"/>
        </w:rPr>
        <w:t>3</w:t>
      </w:r>
      <w:r w:rsidRPr="00754097">
        <w:rPr>
          <w:rFonts w:eastAsia="Times New Roman"/>
          <w:lang w:eastAsia="ru-RU"/>
        </w:rPr>
        <w:t> - планируемое значение показателя по состоянию на 31.12.202</w:t>
      </w:r>
      <w:r w:rsidR="00944C34">
        <w:rPr>
          <w:rFonts w:eastAsia="Times New Roman"/>
          <w:lang w:eastAsia="ru-RU"/>
        </w:rPr>
        <w:t>3</w:t>
      </w:r>
      <w:r w:rsidRPr="00754097">
        <w:rPr>
          <w:rFonts w:eastAsia="Times New Roman"/>
          <w:lang w:eastAsia="ru-RU"/>
        </w:rPr>
        <w:t xml:space="preserve"> г.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1.2.2. По каждому критерию производится сравнение полученных суммарных индексов роста всех участников для определения участника, имеющего наибольший суммарный индекса роста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1.2.3. Участнику, имеющему наибольший суммарный индекс роста по соответствующему критерию, выставляется 1 балл. Остальным участникам баллы выставляются в долях единицы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= И</w:t>
      </w:r>
      <w:r w:rsidRPr="00754097">
        <w:rPr>
          <w:rFonts w:eastAsia="Times New Roman"/>
          <w:vertAlign w:val="superscript"/>
          <w:lang w:eastAsia="ru-RU"/>
        </w:rPr>
        <w:t xml:space="preserve">рс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рсн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lang w:eastAsia="ru-RU"/>
        </w:rPr>
        <w:t xml:space="preserve"> - количество баллов как отношение суммарных индексов роста участников к наибольшему суммарному индексу роста по соответствующему критерию (сравнительная величина);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рс </w:t>
      </w:r>
      <w:r w:rsidRPr="00754097">
        <w:rPr>
          <w:rFonts w:eastAsia="Times New Roman"/>
          <w:lang w:eastAsia="ru-RU"/>
        </w:rPr>
        <w:t>- суммарные индексы роста участников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рсн </w:t>
      </w:r>
      <w:r w:rsidRPr="00754097">
        <w:rPr>
          <w:rFonts w:eastAsia="Times New Roman"/>
          <w:lang w:eastAsia="ru-RU"/>
        </w:rPr>
        <w:t>- наибольший суммарный индекс роста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1.2.4. Полученные значения по каждому из критериев каждого из участников суммируются для определения комплексного показателя относительной величины, выражаемого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1.3. Путем сложения баллов по комплексным показателям абсолютных и относительных величин критериев определяется общее количество баллов, набранных по количественному критерию каждым из участников.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2. Оценка участников отбора 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  <w:r w:rsidRPr="00EA1861">
        <w:rPr>
          <w:rFonts w:eastAsia="Times New Roman"/>
          <w:b/>
          <w:lang w:eastAsia="ru-RU"/>
        </w:rPr>
        <w:t>по качественным критериям</w:t>
      </w:r>
    </w:p>
    <w:p w:rsidR="004E3ED1" w:rsidRPr="00754097" w:rsidRDefault="004E3ED1" w:rsidP="004E3ED1">
      <w:pPr>
        <w:ind w:right="-2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2.1. Оценка участников отбора по качественным критериям проводится членами комиссии путём определения степени соответствия критерию и выставления от 1 до 5 баллов (1 балл выставляется при минимальной степени соответствия критерию, 5 баллов – при максимальной степени соответствия критерию) (Приложение № 2 – Лист оценки по качественным критериям).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2.2. Оценка качественных критериев осуществляется на основе очного представления компании в форме презентации.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Участник отбора, не представивший презентацию в очной форме, получает оценку равную 0 (ноль) баллов.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2.3. Определяются весовые коэффициенты (доли единицы) для ранжирования важности качественных критериев. Для этого устанавливаются следующие весовые коэффициенты (доли единицы):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 новизна товара (работы, услуги) или способов и методов осуществления отдельных бизнес-процессов в условиях ИТ-парка – 0,5;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наличие у претендента команды, квалифицированных сотрудников – 0,2;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наличие у претендента материальных ресурсов – 0,1;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реализованные претендентом бизнес-проекты – 0,2.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2.4. По результатам оценки участников отбора по качественным критериям определяется среднее арифметическое балльное значение по каждому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2.5. Итоговое значение качественного критерия измеряется в баллах и рассчитывается как произведение весового коэффициента и среднего арифметического балльного значения критерия.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2.6. В случае отказа участника от участия во втором этапе отбора, либо неявки представителя участника для очного представления в форме презентации, оценка данного участника не осуществляется.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>3. Отказ от оценки участников отбора</w:t>
      </w:r>
    </w:p>
    <w:p w:rsidR="004E3ED1" w:rsidRPr="00754097" w:rsidRDefault="004E3ED1" w:rsidP="004E3ED1">
      <w:pPr>
        <w:ind w:firstLine="851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</w:pPr>
      <w:r w:rsidRPr="00754097">
        <w:rPr>
          <w:rFonts w:eastAsia="Times New Roman"/>
          <w:lang w:eastAsia="ru-RU"/>
        </w:rPr>
        <w:t xml:space="preserve">3.1. Члены комиссии вправе не проводить </w:t>
      </w:r>
      <w:r w:rsidRPr="00754097">
        <w:t xml:space="preserve">оценку заявок участников отбора по количественным и качественным критериям, в случае если по представленным участниками  </w:t>
      </w:r>
      <w:r w:rsidRPr="00754097">
        <w:lastRenderedPageBreak/>
        <w:t>отбора значениям показателей просматривается отсутствие рентабельности бизнеса, значения показателей не коррелируют (не взаимосвязаны).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>4. Определение победителей  отбора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4.1. По результатам оценки участников по количественным и качественным критериям определяется значение как сумма итоговых значений, измеряемое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4.2. Контрольный показатель определяется коми</w:t>
      </w:r>
      <w:r w:rsidR="0075097F">
        <w:rPr>
          <w:rFonts w:eastAsia="Times New Roman"/>
          <w:lang w:eastAsia="ru-RU"/>
        </w:rPr>
        <w:t xml:space="preserve">ссией, значение которого равно </w:t>
      </w:r>
      <w:r w:rsidR="007F02DA">
        <w:rPr>
          <w:rFonts w:eastAsia="Times New Roman"/>
          <w:lang w:eastAsia="ru-RU"/>
        </w:rPr>
        <w:t>____</w:t>
      </w:r>
      <w:r w:rsidRPr="00754097">
        <w:rPr>
          <w:rFonts w:eastAsia="Times New Roman"/>
          <w:lang w:eastAsia="ru-RU"/>
        </w:rPr>
        <w:t xml:space="preserve"> баллам.</w:t>
      </w:r>
    </w:p>
    <w:p w:rsidR="004E3ED1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4.3. Победителями отбора признаются участники, получившие суммарное итоговое количество баллов, равное или превышающее значение контрольного показателя.</w:t>
      </w:r>
    </w:p>
    <w:p w:rsidR="00026EA3" w:rsidRDefault="00026EA3" w:rsidP="004E3ED1">
      <w:pPr>
        <w:ind w:firstLine="851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4.4. </w:t>
      </w:r>
      <w:r w:rsidRPr="00BA3407">
        <w:t>В случае определения нескольких победителей с равным количеством баллов, преимущественное право выбора нежилых помещений для заключения Договора принадлежит победителю, заявка на участие, в отборе которого по данным журнала регистрации имеет более раннюю дату регистрации.</w:t>
      </w:r>
    </w:p>
    <w:p w:rsidR="00800DEE" w:rsidRPr="00754097" w:rsidRDefault="00800DEE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754097" w:rsidRDefault="004E3ED1" w:rsidP="004E3ED1">
      <w:pPr>
        <w:rPr>
          <w:rFonts w:eastAsia="Times New Roman"/>
          <w:lang w:eastAsia="ru-RU"/>
        </w:rPr>
      </w:pPr>
    </w:p>
    <w:p w:rsidR="004E3ED1" w:rsidRPr="00754097" w:rsidRDefault="004E3ED1" w:rsidP="004E3ED1">
      <w:pPr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br w:type="page"/>
      </w:r>
    </w:p>
    <w:p w:rsidR="004E3ED1" w:rsidRDefault="004E3ED1" w:rsidP="004E3ED1">
      <w:pPr>
        <w:rPr>
          <w:rFonts w:eastAsia="Times New Roman"/>
          <w:sz w:val="28"/>
          <w:szCs w:val="28"/>
          <w:lang w:eastAsia="ru-RU"/>
        </w:rPr>
        <w:sectPr w:rsidR="004E3ED1" w:rsidSect="00DF470B">
          <w:headerReference w:type="default" r:id="rId10"/>
          <w:pgSz w:w="11906" w:h="16838"/>
          <w:pgMar w:top="851" w:right="851" w:bottom="567" w:left="1134" w:header="709" w:footer="709" w:gutter="0"/>
          <w:cols w:space="720"/>
          <w:titlePg/>
          <w:docGrid w:linePitch="299"/>
        </w:sectPr>
      </w:pP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 № 1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Методике оценки заявок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участников отбора 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размещения в качестве резидентов </w:t>
      </w:r>
      <w:r w:rsidRPr="009C3FA3">
        <w:rPr>
          <w:rFonts w:eastAsia="Times New Roman"/>
          <w:lang w:eastAsia="ru-RU"/>
        </w:rPr>
        <w:t>Омского регионального парка</w:t>
      </w:r>
      <w:r>
        <w:rPr>
          <w:rFonts w:eastAsia="Times New Roman"/>
          <w:lang w:eastAsia="ru-RU"/>
        </w:rPr>
        <w:t xml:space="preserve"> </w:t>
      </w:r>
    </w:p>
    <w:p w:rsidR="004E3ED1" w:rsidRPr="009C3FA3" w:rsidRDefault="004E3ED1" w:rsidP="004E3ED1">
      <w:pPr>
        <w:jc w:val="right"/>
        <w:rPr>
          <w:rFonts w:eastAsia="Times New Roman"/>
          <w:lang w:eastAsia="ru-RU"/>
        </w:rPr>
      </w:pPr>
      <w:r w:rsidRPr="009C3FA3">
        <w:rPr>
          <w:rFonts w:eastAsia="Times New Roman"/>
          <w:lang w:eastAsia="ru-RU"/>
        </w:rPr>
        <w:t>информационных технологий</w:t>
      </w:r>
    </w:p>
    <w:tbl>
      <w:tblPr>
        <w:tblpPr w:leftFromText="180" w:rightFromText="180" w:vertAnchor="page" w:horzAnchor="margin" w:tblpY="2701"/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802"/>
        <w:gridCol w:w="1843"/>
        <w:gridCol w:w="1842"/>
        <w:gridCol w:w="1843"/>
        <w:gridCol w:w="2268"/>
      </w:tblGrid>
      <w:tr w:rsidR="004E3ED1" w:rsidTr="00FD772D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Наименование показателя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Планируемые значения</w:t>
            </w:r>
          </w:p>
        </w:tc>
      </w:tr>
      <w:tr w:rsidR="004E3ED1" w:rsidTr="00FD772D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0B5BB3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 состоянию на </w:t>
            </w:r>
            <w:r w:rsidR="00944C34">
              <w:rPr>
                <w:rFonts w:eastAsia="Times New Roman"/>
                <w:lang w:eastAsia="ru-RU"/>
              </w:rPr>
              <w:t>31.12.2021</w:t>
            </w:r>
            <w:r w:rsidR="004E3ED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 </w:t>
            </w:r>
            <w:r w:rsidR="00944C34">
              <w:rPr>
                <w:rFonts w:eastAsia="Times New Roman"/>
                <w:lang w:eastAsia="ru-RU"/>
              </w:rPr>
              <w:t>состоянию на 31.12.2022</w:t>
            </w:r>
            <w:r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944C34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 состоянию на 31.12.2023</w:t>
            </w:r>
            <w:bookmarkStart w:id="2" w:name="_GoBack"/>
            <w:bookmarkEnd w:id="2"/>
            <w:r w:rsidR="004E3ED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Итоговое</w:t>
            </w:r>
          </w:p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показателя, баллы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Суммарное значение показателя (гр.3+гр.4+гр.5)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Общая сумма налоговых отчислений в бюджеты всех уровней на одного работника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Суммарное значение показателя (гр.3+гр.4+гр.5)</w:t>
            </w:r>
          </w:p>
        </w:tc>
      </w:tr>
      <w:tr w:rsidR="004E3ED1" w:rsidTr="00FD772D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Среднесписочная численность работников претендента, 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 (гр.5)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Размер среднемесячной начисленной заработной платы в расчете на одного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 (гр.5)</w:t>
            </w:r>
          </w:p>
        </w:tc>
      </w:tr>
      <w:tr w:rsidR="004E3ED1" w:rsidTr="00FD772D">
        <w:trPr>
          <w:trHeight w:val="5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Комплексный показатель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Pr="009D66B9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4E3ED1" w:rsidRDefault="004E3ED1" w:rsidP="004E3ED1">
      <w:pPr>
        <w:jc w:val="right"/>
        <w:rPr>
          <w:rFonts w:eastAsia="Times New Roman"/>
          <w:sz w:val="20"/>
          <w:szCs w:val="20"/>
          <w:lang w:eastAsia="ru-RU"/>
        </w:rPr>
      </w:pPr>
    </w:p>
    <w:p w:rsidR="004E3ED1" w:rsidRDefault="004E3ED1" w:rsidP="004E3ED1">
      <w:pPr>
        <w:jc w:val="center"/>
        <w:rPr>
          <w:rFonts w:eastAsia="Times New Roman"/>
          <w:sz w:val="20"/>
          <w:szCs w:val="20"/>
          <w:lang w:eastAsia="ru-RU"/>
        </w:rPr>
      </w:pPr>
    </w:p>
    <w:p w:rsidR="004E3ED1" w:rsidRDefault="004E3ED1" w:rsidP="004E3ED1">
      <w:pPr>
        <w:ind w:firstLine="3969"/>
        <w:jc w:val="right"/>
        <w:rPr>
          <w:b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  <w:sectPr w:rsidR="004E3ED1" w:rsidSect="00A528DB">
          <w:footerReference w:type="default" r:id="rId11"/>
          <w:pgSz w:w="16838" w:h="11906" w:orient="landscape" w:code="9"/>
          <w:pgMar w:top="568" w:right="709" w:bottom="707" w:left="1276" w:header="680" w:footer="281" w:gutter="0"/>
          <w:cols w:space="708"/>
          <w:docGrid w:linePitch="360"/>
        </w:sectPr>
      </w:pP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 № 2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Методике оценки заявок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участников отбора 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размещения в качестве резидентов </w:t>
      </w:r>
      <w:r w:rsidRPr="009C3FA3">
        <w:rPr>
          <w:rFonts w:eastAsia="Times New Roman"/>
          <w:lang w:eastAsia="ru-RU"/>
        </w:rPr>
        <w:t>Омского регионального парка</w:t>
      </w:r>
      <w:r>
        <w:rPr>
          <w:rFonts w:eastAsia="Times New Roman"/>
          <w:lang w:eastAsia="ru-RU"/>
        </w:rPr>
        <w:t xml:space="preserve">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 w:rsidRPr="009C3FA3">
        <w:rPr>
          <w:rFonts w:eastAsia="Times New Roman"/>
          <w:lang w:eastAsia="ru-RU"/>
        </w:rPr>
        <w:t>информационных технологий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</w:p>
    <w:p w:rsidR="004E3ED1" w:rsidRPr="00754097" w:rsidRDefault="004E3ED1" w:rsidP="004E3ED1">
      <w:pPr>
        <w:keepNext/>
        <w:keepLines/>
        <w:spacing w:before="240" w:after="120" w:line="259" w:lineRule="auto"/>
        <w:jc w:val="center"/>
        <w:outlineLvl w:val="0"/>
        <w:rPr>
          <w:rFonts w:eastAsiaTheme="majorEastAsia" w:cstheme="majorBidi"/>
          <w:b/>
          <w:bCs/>
          <w:sz w:val="26"/>
          <w:szCs w:val="26"/>
        </w:rPr>
      </w:pPr>
      <w:r w:rsidRPr="00754097">
        <w:rPr>
          <w:rFonts w:eastAsiaTheme="majorEastAsia" w:cstheme="majorBidi"/>
          <w:b/>
          <w:bCs/>
          <w:sz w:val="26"/>
          <w:szCs w:val="26"/>
        </w:rPr>
        <w:t>Лист оценки по качественным критериям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Заявка №___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Наименование СМСП: </w:t>
      </w:r>
      <w:r w:rsidRPr="00754097">
        <w:rPr>
          <w:rFonts w:eastAsia="Calibri"/>
          <w:color w:val="000000"/>
          <w:sz w:val="26"/>
          <w:szCs w:val="26"/>
        </w:rPr>
        <w:t>_____________________________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tbl>
      <w:tblPr>
        <w:tblStyle w:val="4"/>
        <w:tblW w:w="0" w:type="auto"/>
        <w:tblLook w:val="04A0"/>
      </w:tblPr>
      <w:tblGrid>
        <w:gridCol w:w="675"/>
        <w:gridCol w:w="6379"/>
        <w:gridCol w:w="2517"/>
      </w:tblGrid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Наименование критерия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Количество баллов (от 1 до</w:t>
            </w:r>
            <w:r w:rsidRPr="0075409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5)*</w:t>
            </w: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Новизна товара (работы, услуги) или способов и методов осуществления отдельных бизнес-процессов в условиях ИТ-парка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Наличие у претендента команды, квалифицированных сотрудников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Наличие у претендента материальных ресурсов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Реализованные претендентом бизнес-проекты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* 1 балл – минимальная степень соответствия критерию; 5 баллов – максимальная степень соответствия критерию.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 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Член комиссии: ____________________________________________________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                                                                                          ФИО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________________                             </w:t>
      </w:r>
    </w:p>
    <w:p w:rsidR="004E3ED1" w:rsidRPr="00754097" w:rsidRDefault="004E3ED1" w:rsidP="004E3ED1">
      <w:pPr>
        <w:rPr>
          <w:rFonts w:eastAsia="Times New Roman"/>
          <w:sz w:val="26"/>
          <w:szCs w:val="26"/>
          <w:lang w:eastAsia="ru-RU"/>
        </w:rPr>
      </w:pPr>
      <w:r w:rsidRPr="00754097">
        <w:rPr>
          <w:rFonts w:eastAsia="Calibri"/>
          <w:sz w:val="26"/>
          <w:szCs w:val="26"/>
        </w:rPr>
        <w:t xml:space="preserve">     Подпись</w:t>
      </w:r>
    </w:p>
    <w:p w:rsidR="004E3ED1" w:rsidRPr="004E3ED1" w:rsidRDefault="004E3ED1" w:rsidP="004E3ED1">
      <w:pPr>
        <w:ind w:left="5954"/>
        <w:jc w:val="right"/>
      </w:pPr>
    </w:p>
    <w:sectPr w:rsidR="004E3ED1" w:rsidRPr="004E3ED1" w:rsidSect="00B01864">
      <w:headerReference w:type="default" r:id="rId12"/>
      <w:footerReference w:type="default" r:id="rId13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212" w:rsidRDefault="008E2212">
      <w:r>
        <w:separator/>
      </w:r>
    </w:p>
  </w:endnote>
  <w:endnote w:type="continuationSeparator" w:id="0">
    <w:p w:rsidR="008E2212" w:rsidRDefault="008E22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ED1" w:rsidRDefault="004E3ED1">
    <w:pPr>
      <w:pStyle w:val="a9"/>
      <w:jc w:val="right"/>
    </w:pPr>
  </w:p>
  <w:p w:rsidR="004E3ED1" w:rsidRDefault="004E3ED1">
    <w:pPr>
      <w:pStyle w:val="a9"/>
    </w:pPr>
  </w:p>
  <w:p w:rsidR="004E3ED1" w:rsidRDefault="004E3ED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E" w:rsidRDefault="00A83C1E">
    <w:pPr>
      <w:pStyle w:val="a9"/>
      <w:jc w:val="right"/>
    </w:pPr>
  </w:p>
  <w:p w:rsidR="00A83C1E" w:rsidRDefault="00A83C1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212" w:rsidRDefault="008E2212">
      <w:r>
        <w:separator/>
      </w:r>
    </w:p>
  </w:footnote>
  <w:footnote w:type="continuationSeparator" w:id="0">
    <w:p w:rsidR="008E2212" w:rsidRDefault="008E22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0008298"/>
      <w:docPartObj>
        <w:docPartGallery w:val="Page Numbers (Top of Page)"/>
        <w:docPartUnique/>
      </w:docPartObj>
    </w:sdtPr>
    <w:sdtContent>
      <w:p w:rsidR="00625196" w:rsidRDefault="00C35AF2">
        <w:pPr>
          <w:pStyle w:val="a7"/>
          <w:jc w:val="center"/>
        </w:pPr>
        <w:r w:rsidRPr="009E736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625196" w:rsidRPr="009E736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E736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E4948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9E736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25196" w:rsidRDefault="0062519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04033048"/>
      <w:docPartObj>
        <w:docPartGallery w:val="Page Numbers (Top of Page)"/>
        <w:docPartUnique/>
      </w:docPartObj>
    </w:sdtPr>
    <w:sdtContent>
      <w:p w:rsidR="004E3ED1" w:rsidRDefault="00C35AF2">
        <w:pPr>
          <w:pStyle w:val="a7"/>
          <w:jc w:val="center"/>
        </w:pPr>
        <w:r w:rsidRPr="00B03DD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E3ED1" w:rsidRPr="00B03DD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03DD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E4948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B03DD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E3ED1" w:rsidRDefault="004E3ED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E" w:rsidRPr="000D50E1" w:rsidRDefault="00A83C1E">
    <w:pPr>
      <w:pStyle w:val="a7"/>
      <w:jc w:val="center"/>
      <w:rPr>
        <w:rFonts w:ascii="Times New Roman" w:hAnsi="Times New Roman" w:cs="Times New Roman"/>
        <w:sz w:val="24"/>
        <w:szCs w:val="24"/>
      </w:rPr>
    </w:pPr>
  </w:p>
  <w:p w:rsidR="00A83C1E" w:rsidRDefault="00A83C1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A4988"/>
    <w:multiLevelType w:val="hybridMultilevel"/>
    <w:tmpl w:val="454250DA"/>
    <w:lvl w:ilvl="0" w:tplc="DBA86BD6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3C0925"/>
    <w:multiLevelType w:val="hybridMultilevel"/>
    <w:tmpl w:val="1BAAB5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5ECB"/>
    <w:rsid w:val="00026EA3"/>
    <w:rsid w:val="00044D74"/>
    <w:rsid w:val="00055C88"/>
    <w:rsid w:val="00080F3A"/>
    <w:rsid w:val="000855EE"/>
    <w:rsid w:val="00090FEA"/>
    <w:rsid w:val="00094230"/>
    <w:rsid w:val="000A5422"/>
    <w:rsid w:val="000B5BB3"/>
    <w:rsid w:val="000B73F3"/>
    <w:rsid w:val="000E4948"/>
    <w:rsid w:val="00103478"/>
    <w:rsid w:val="00142D16"/>
    <w:rsid w:val="00165D15"/>
    <w:rsid w:val="00181760"/>
    <w:rsid w:val="001A498F"/>
    <w:rsid w:val="001B0435"/>
    <w:rsid w:val="001C3EA3"/>
    <w:rsid w:val="001E6171"/>
    <w:rsid w:val="001F6240"/>
    <w:rsid w:val="00223F63"/>
    <w:rsid w:val="002266E6"/>
    <w:rsid w:val="0029745F"/>
    <w:rsid w:val="002A1BC0"/>
    <w:rsid w:val="002A5D57"/>
    <w:rsid w:val="002D6584"/>
    <w:rsid w:val="002D743C"/>
    <w:rsid w:val="002E67DD"/>
    <w:rsid w:val="0030385F"/>
    <w:rsid w:val="003A2618"/>
    <w:rsid w:val="003A482B"/>
    <w:rsid w:val="003D656F"/>
    <w:rsid w:val="004902ED"/>
    <w:rsid w:val="00496EEF"/>
    <w:rsid w:val="004A20EE"/>
    <w:rsid w:val="004E3ED1"/>
    <w:rsid w:val="005071D4"/>
    <w:rsid w:val="00564815"/>
    <w:rsid w:val="005656A3"/>
    <w:rsid w:val="00565A01"/>
    <w:rsid w:val="00567A02"/>
    <w:rsid w:val="0057716A"/>
    <w:rsid w:val="00577E50"/>
    <w:rsid w:val="005800BE"/>
    <w:rsid w:val="00590C66"/>
    <w:rsid w:val="00596DB4"/>
    <w:rsid w:val="005E76E6"/>
    <w:rsid w:val="00615401"/>
    <w:rsid w:val="00625196"/>
    <w:rsid w:val="00637DBC"/>
    <w:rsid w:val="006425F1"/>
    <w:rsid w:val="00660571"/>
    <w:rsid w:val="0066440E"/>
    <w:rsid w:val="0066567C"/>
    <w:rsid w:val="006823FA"/>
    <w:rsid w:val="006957FB"/>
    <w:rsid w:val="006A2D38"/>
    <w:rsid w:val="006B0A29"/>
    <w:rsid w:val="006B78DD"/>
    <w:rsid w:val="00713801"/>
    <w:rsid w:val="00732B11"/>
    <w:rsid w:val="0075097F"/>
    <w:rsid w:val="00754097"/>
    <w:rsid w:val="00755DE1"/>
    <w:rsid w:val="007911AE"/>
    <w:rsid w:val="00794B4D"/>
    <w:rsid w:val="00797041"/>
    <w:rsid w:val="007B44D7"/>
    <w:rsid w:val="007B4ACA"/>
    <w:rsid w:val="007B61BC"/>
    <w:rsid w:val="007D4EEC"/>
    <w:rsid w:val="007F02DA"/>
    <w:rsid w:val="0080023E"/>
    <w:rsid w:val="00800DEE"/>
    <w:rsid w:val="00814CAE"/>
    <w:rsid w:val="008221D6"/>
    <w:rsid w:val="00857A9C"/>
    <w:rsid w:val="00864D1A"/>
    <w:rsid w:val="008800F3"/>
    <w:rsid w:val="008870E2"/>
    <w:rsid w:val="0089330C"/>
    <w:rsid w:val="008A72D1"/>
    <w:rsid w:val="008C3077"/>
    <w:rsid w:val="008E2212"/>
    <w:rsid w:val="009112CD"/>
    <w:rsid w:val="00931F78"/>
    <w:rsid w:val="009368C5"/>
    <w:rsid w:val="00944C34"/>
    <w:rsid w:val="009527EE"/>
    <w:rsid w:val="009A38AD"/>
    <w:rsid w:val="009D5A7C"/>
    <w:rsid w:val="009E7360"/>
    <w:rsid w:val="009F3EF2"/>
    <w:rsid w:val="00A15901"/>
    <w:rsid w:val="00A56AFD"/>
    <w:rsid w:val="00A76DFC"/>
    <w:rsid w:val="00A83C1E"/>
    <w:rsid w:val="00A906D3"/>
    <w:rsid w:val="00AA17E2"/>
    <w:rsid w:val="00AC7CEF"/>
    <w:rsid w:val="00AE115B"/>
    <w:rsid w:val="00AF5A97"/>
    <w:rsid w:val="00B01864"/>
    <w:rsid w:val="00B05ECB"/>
    <w:rsid w:val="00B21468"/>
    <w:rsid w:val="00B55531"/>
    <w:rsid w:val="00B650BF"/>
    <w:rsid w:val="00B730D6"/>
    <w:rsid w:val="00B944EB"/>
    <w:rsid w:val="00BA2DA1"/>
    <w:rsid w:val="00BA3407"/>
    <w:rsid w:val="00BF128C"/>
    <w:rsid w:val="00C00EDF"/>
    <w:rsid w:val="00C35AF2"/>
    <w:rsid w:val="00C4555B"/>
    <w:rsid w:val="00C57ABC"/>
    <w:rsid w:val="00C67BB2"/>
    <w:rsid w:val="00CA1FB6"/>
    <w:rsid w:val="00CB14B7"/>
    <w:rsid w:val="00CB560E"/>
    <w:rsid w:val="00D04136"/>
    <w:rsid w:val="00D056EC"/>
    <w:rsid w:val="00D16213"/>
    <w:rsid w:val="00D53B44"/>
    <w:rsid w:val="00D74DEB"/>
    <w:rsid w:val="00D8547C"/>
    <w:rsid w:val="00D85A29"/>
    <w:rsid w:val="00DA50A5"/>
    <w:rsid w:val="00DC61EE"/>
    <w:rsid w:val="00DF5A74"/>
    <w:rsid w:val="00E14160"/>
    <w:rsid w:val="00E43D90"/>
    <w:rsid w:val="00E50001"/>
    <w:rsid w:val="00E57F88"/>
    <w:rsid w:val="00E6768E"/>
    <w:rsid w:val="00E742E2"/>
    <w:rsid w:val="00E94151"/>
    <w:rsid w:val="00EA1861"/>
    <w:rsid w:val="00EA2D7C"/>
    <w:rsid w:val="00EC7D16"/>
    <w:rsid w:val="00ED06FB"/>
    <w:rsid w:val="00ED4EA8"/>
    <w:rsid w:val="00F162B8"/>
    <w:rsid w:val="00F24D0A"/>
    <w:rsid w:val="00F4397A"/>
    <w:rsid w:val="00F5565B"/>
    <w:rsid w:val="00F748EF"/>
    <w:rsid w:val="00F92406"/>
    <w:rsid w:val="00F926BF"/>
    <w:rsid w:val="00FA34B3"/>
    <w:rsid w:val="00FC3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A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D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D7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37DB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911AE"/>
    <w:pPr>
      <w:ind w:left="720"/>
      <w:contextualSpacing/>
    </w:pPr>
    <w:rPr>
      <w:rFonts w:eastAsia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customStyle="1" w:styleId="ConsPlusNormal">
    <w:name w:val="ConsPlusNormal"/>
    <w:rsid w:val="00AC7CEF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table" w:customStyle="1" w:styleId="4">
    <w:name w:val="Сетка таблицы4"/>
    <w:basedOn w:val="a1"/>
    <w:next w:val="ab"/>
    <w:uiPriority w:val="59"/>
    <w:rsid w:val="004E3ED1"/>
    <w:rPr>
      <w:rFonts w:asciiTheme="minorHAnsi" w:eastAsia="Calibr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4E3E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B214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D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D7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37DB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911AE"/>
    <w:pPr>
      <w:ind w:left="720"/>
      <w:contextualSpacing/>
    </w:pPr>
    <w:rPr>
      <w:rFonts w:eastAsia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customStyle="1" w:styleId="ConsPlusNormal">
    <w:name w:val="ConsPlusNormal"/>
    <w:rsid w:val="00AC7CEF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table" w:customStyle="1" w:styleId="4">
    <w:name w:val="Сетка таблицы4"/>
    <w:basedOn w:val="a1"/>
    <w:next w:val="ab"/>
    <w:uiPriority w:val="59"/>
    <w:rsid w:val="004E3ED1"/>
    <w:rPr>
      <w:rFonts w:asciiTheme="minorHAnsi" w:eastAsia="Calibr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4E3E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B214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&#1084;&#1086;&#1081;&#1073;&#1080;&#1079;&#1085;&#1077;&#1089;-55.&#1088;&#109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B1342-A595-4CCB-B373-D939119EE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4984</Words>
  <Characters>28411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AKMukhomedzhanova</cp:lastModifiedBy>
  <cp:revision>2</cp:revision>
  <cp:lastPrinted>2021-10-26T09:52:00Z</cp:lastPrinted>
  <dcterms:created xsi:type="dcterms:W3CDTF">2021-10-26T10:48:00Z</dcterms:created>
  <dcterms:modified xsi:type="dcterms:W3CDTF">2021-10-26T10:48:00Z</dcterms:modified>
</cp:coreProperties>
</file>