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bookmarkStart w:id="0" w:name="_GoBack"/>
      <w:bookmarkEnd w:id="0"/>
      <w:r w:rsidRPr="00726DBE">
        <w:rPr>
          <w:rFonts w:ascii="Times New Roman" w:hAnsi="Times New Roman" w:cs="Times New Roman"/>
          <w:b/>
          <w:caps/>
          <w:sz w:val="24"/>
          <w:szCs w:val="24"/>
        </w:rPr>
        <w:t>Положение</w:t>
      </w:r>
    </w:p>
    <w:p w:rsidR="00DE2855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о конкурсном отборе субъектов малого и среднего предпринимательства</w:t>
      </w:r>
    </w:p>
    <w:p w:rsidR="00364999" w:rsidRPr="00726DBE" w:rsidRDefault="00DE2855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 xml:space="preserve">Омской области </w:t>
      </w:r>
      <w:r w:rsidR="00364999" w:rsidRPr="00726DBE">
        <w:rPr>
          <w:rFonts w:ascii="Times New Roman" w:hAnsi="Times New Roman" w:cs="Times New Roman"/>
          <w:b/>
          <w:sz w:val="24"/>
          <w:szCs w:val="24"/>
        </w:rPr>
        <w:t xml:space="preserve">для размещения в качестве резидентов </w:t>
      </w:r>
      <w:r w:rsidRPr="00726DBE">
        <w:rPr>
          <w:rFonts w:ascii="Times New Roman" w:hAnsi="Times New Roman" w:cs="Times New Roman"/>
          <w:b/>
          <w:sz w:val="24"/>
          <w:szCs w:val="24"/>
        </w:rPr>
        <w:t>Омского регионального парка информационных технологий</w:t>
      </w:r>
    </w:p>
    <w:p w:rsidR="00364999" w:rsidRPr="00726DBE" w:rsidRDefault="00364999" w:rsidP="00AB7E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364999" w:rsidRPr="00726DBE" w:rsidRDefault="00364999" w:rsidP="00AB7EFD">
      <w:pPr>
        <w:pStyle w:val="a3"/>
        <w:spacing w:after="0" w:line="240" w:lineRule="auto"/>
        <w:ind w:left="0" w:firstLine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1.1.</w:t>
      </w:r>
      <w:r w:rsidR="00DE2855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 xml:space="preserve">Настоящее Положение определяет порядок конкурсного отбора субъектов малого и среднего предпринимательства </w:t>
      </w:r>
      <w:r w:rsidR="00DE2855" w:rsidRPr="00726DBE">
        <w:rPr>
          <w:rFonts w:ascii="Times New Roman" w:hAnsi="Times New Roman" w:cs="Times New Roman"/>
          <w:sz w:val="24"/>
          <w:szCs w:val="24"/>
        </w:rPr>
        <w:t xml:space="preserve">Омской области </w:t>
      </w:r>
      <w:r w:rsidRPr="00726DBE">
        <w:rPr>
          <w:rFonts w:ascii="Times New Roman" w:hAnsi="Times New Roman" w:cs="Times New Roman"/>
          <w:sz w:val="24"/>
          <w:szCs w:val="24"/>
        </w:rPr>
        <w:t xml:space="preserve">для размещения в качестве резидентов </w:t>
      </w:r>
      <w:r w:rsidR="00DE2855" w:rsidRPr="00726DBE">
        <w:rPr>
          <w:rFonts w:ascii="Times New Roman" w:hAnsi="Times New Roman" w:cs="Times New Roman"/>
          <w:sz w:val="24"/>
          <w:szCs w:val="24"/>
        </w:rPr>
        <w:t xml:space="preserve">Омского регионального парка информационных технологий </w:t>
      </w:r>
      <w:r w:rsidRPr="00726DBE">
        <w:rPr>
          <w:rFonts w:ascii="Times New Roman" w:hAnsi="Times New Roman" w:cs="Times New Roman"/>
          <w:sz w:val="24"/>
          <w:szCs w:val="24"/>
        </w:rPr>
        <w:t>(далее – конкурсный отбор), организатором которого является Омский региональный фонд поддержки и развития малого предпринимательства (далее – Фонд).</w:t>
      </w:r>
    </w:p>
    <w:p w:rsidR="00364999" w:rsidRPr="00726DBE" w:rsidRDefault="00364999" w:rsidP="00364999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="00DE2855"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конкурсного отбора – отбор </w:t>
      </w:r>
      <w:r w:rsidRPr="00726DBE"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</w:t>
      </w:r>
      <w:r w:rsidR="00DE2855" w:rsidRPr="00726DBE">
        <w:rPr>
          <w:rFonts w:ascii="Times New Roman" w:hAnsi="Times New Roman" w:cs="Times New Roman"/>
          <w:sz w:val="24"/>
          <w:szCs w:val="24"/>
        </w:rPr>
        <w:t xml:space="preserve"> Омской области, </w:t>
      </w:r>
      <w:r w:rsidRPr="00726DBE">
        <w:rPr>
          <w:rFonts w:ascii="Times New Roman" w:hAnsi="Times New Roman" w:cs="Times New Roman"/>
          <w:sz w:val="24"/>
          <w:szCs w:val="24"/>
        </w:rPr>
        <w:t xml:space="preserve">осуществляющих деятельность в сфере информационных технологий, для размещения в качестве резидентов </w:t>
      </w:r>
      <w:r w:rsidR="00DE2855" w:rsidRPr="00726DBE">
        <w:rPr>
          <w:rFonts w:ascii="Times New Roman" w:hAnsi="Times New Roman" w:cs="Times New Roman"/>
          <w:sz w:val="24"/>
          <w:szCs w:val="24"/>
        </w:rPr>
        <w:t>Омского регионального парка информационных технологий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1.3.</w:t>
      </w:r>
      <w:r w:rsidR="00DE2855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>Основные понятия, используемые в настоящем Положении:</w:t>
      </w:r>
    </w:p>
    <w:p w:rsidR="00364999" w:rsidRPr="00726DBE" w:rsidRDefault="00364999" w:rsidP="00364999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–</w:t>
      </w:r>
      <w:r w:rsidR="00277E74" w:rsidRPr="00726DBE">
        <w:rPr>
          <w:rFonts w:ascii="Times New Roman" w:hAnsi="Times New Roman" w:cs="Times New Roman"/>
          <w:sz w:val="24"/>
          <w:szCs w:val="24"/>
        </w:rPr>
        <w:t> </w:t>
      </w:r>
      <w:r w:rsidR="00DE2855" w:rsidRPr="00726DBE">
        <w:rPr>
          <w:rFonts w:ascii="Times New Roman" w:hAnsi="Times New Roman" w:cs="Times New Roman"/>
          <w:sz w:val="24"/>
          <w:szCs w:val="24"/>
        </w:rPr>
        <w:t>Омский региональный парк информационных технологий</w:t>
      </w:r>
      <w:r w:rsidRPr="00726DBE">
        <w:rPr>
          <w:rFonts w:ascii="Times New Roman" w:hAnsi="Times New Roman" w:cs="Times New Roman"/>
          <w:sz w:val="24"/>
          <w:szCs w:val="24"/>
        </w:rPr>
        <w:t xml:space="preserve"> (далее – ИТ-парк) – объект инфраструктуры поддержки субъектов малого и среднего предпринимательства Омской области, осуществляющих деятельность в сфере информационных технологий, состоящий из офисных помещений, оборудованных помещений общего пользования (конференц-зал, комнаты для переговоров, зона </w:t>
      </w:r>
      <w:proofErr w:type="spellStart"/>
      <w:r w:rsidRPr="00726DBE">
        <w:rPr>
          <w:rFonts w:ascii="Times New Roman" w:hAnsi="Times New Roman" w:cs="Times New Roman"/>
          <w:sz w:val="24"/>
          <w:szCs w:val="24"/>
        </w:rPr>
        <w:t>коворкинга</w:t>
      </w:r>
      <w:proofErr w:type="spellEnd"/>
      <w:r w:rsidRPr="00726DBE">
        <w:rPr>
          <w:rFonts w:ascii="Times New Roman" w:hAnsi="Times New Roman" w:cs="Times New Roman"/>
          <w:sz w:val="24"/>
          <w:szCs w:val="24"/>
        </w:rPr>
        <w:t>, учебные классы, серверная) и предоставляющий резидентам ИТ-парка услуги по развитию бизнеса;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DBE">
        <w:rPr>
          <w:rFonts w:ascii="Times New Roman" w:hAnsi="Times New Roman" w:cs="Times New Roman"/>
          <w:sz w:val="24"/>
          <w:szCs w:val="24"/>
        </w:rPr>
        <w:t xml:space="preserve">– субъекты малого и среднего предпринимательства (далее – СМСП) – юридические лица и индивидуальные предприниматели, </w:t>
      </w:r>
      <w:r w:rsidR="00BF3D9A"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осуществляющие или планирующие осуществлять деятельность в сфере информационных технологий на территории Омской области</w:t>
      </w:r>
      <w:r w:rsidR="00BF3D9A" w:rsidRPr="00726DBE">
        <w:rPr>
          <w:rFonts w:ascii="Times New Roman" w:hAnsi="Times New Roman" w:cs="Times New Roman"/>
          <w:sz w:val="24"/>
          <w:szCs w:val="24"/>
        </w:rPr>
        <w:t xml:space="preserve"> </w:t>
      </w:r>
      <w:r w:rsidRPr="00726DBE">
        <w:rPr>
          <w:rFonts w:ascii="Times New Roman" w:hAnsi="Times New Roman" w:cs="Times New Roman"/>
          <w:sz w:val="24"/>
          <w:szCs w:val="24"/>
        </w:rPr>
        <w:t>соответствующие требованиям статьи 4 Федерального закона от 24 июля 2007 года № 209-ФЗ «О развитии малого и среднего предпринимательства в</w:t>
      </w:r>
      <w:r w:rsidR="00A028A0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>Российской Федерации»,</w:t>
      </w:r>
      <w:r w:rsidR="00DE2855" w:rsidRPr="00726DBE">
        <w:rPr>
          <w:rFonts w:ascii="Times New Roman" w:hAnsi="Times New Roman" w:cs="Times New Roman"/>
          <w:sz w:val="24"/>
          <w:szCs w:val="24"/>
        </w:rPr>
        <w:t xml:space="preserve"> сведения о которых</w:t>
      </w:r>
      <w:r w:rsidR="00A028A0" w:rsidRPr="00726DBE">
        <w:rPr>
          <w:rFonts w:ascii="Times New Roman" w:hAnsi="Times New Roman" w:cs="Times New Roman"/>
          <w:sz w:val="24"/>
          <w:szCs w:val="24"/>
        </w:rPr>
        <w:t>, с соответствии с частью 1 статьи 4.1.</w:t>
      </w:r>
      <w:proofErr w:type="gramEnd"/>
      <w:r w:rsidR="00A028A0" w:rsidRPr="00726DBE">
        <w:rPr>
          <w:rFonts w:ascii="Times New Roman" w:hAnsi="Times New Roman" w:cs="Times New Roman"/>
          <w:sz w:val="24"/>
          <w:szCs w:val="24"/>
        </w:rPr>
        <w:t xml:space="preserve"> Федерального закона от 24 июля 2007 года № 209-ФЗ «О развитии малого и среднего предпринимательства в Российской Федерации», содержатся в </w:t>
      </w:r>
      <w:r w:rsidR="00BD53F6" w:rsidRPr="00726DBE">
        <w:rPr>
          <w:rFonts w:ascii="Times New Roman" w:hAnsi="Times New Roman" w:cs="Times New Roman"/>
          <w:sz w:val="24"/>
          <w:szCs w:val="24"/>
        </w:rPr>
        <w:t>е</w:t>
      </w:r>
      <w:r w:rsidR="00A028A0" w:rsidRPr="00726DBE">
        <w:rPr>
          <w:rFonts w:ascii="Times New Roman" w:hAnsi="Times New Roman" w:cs="Times New Roman"/>
          <w:sz w:val="24"/>
          <w:szCs w:val="24"/>
        </w:rPr>
        <w:t>дином реестре субъектов малого и среднего предпринимательства</w:t>
      </w:r>
      <w:r w:rsidR="00BF3D9A" w:rsidRPr="00726DBE">
        <w:rPr>
          <w:rFonts w:ascii="Times New Roman" w:hAnsi="Times New Roman" w:cs="Times New Roman"/>
          <w:sz w:val="24"/>
          <w:szCs w:val="24"/>
        </w:rPr>
        <w:t>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–</w:t>
      </w:r>
      <w:r w:rsidRPr="00726D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информационные технологии – </w:t>
      </w:r>
      <w:r w:rsidRPr="00726DBE">
        <w:rPr>
          <w:rFonts w:ascii="Times New Roman" w:hAnsi="Times New Roman" w:cs="Times New Roman"/>
          <w:sz w:val="24"/>
          <w:szCs w:val="24"/>
        </w:rP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– претендент на участие в конкурсном отборе – СМСП, подавший заявку на участие в конкурсном отборе (далее – претендент);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– участник конкурсного отбора – СМСП, допущенный к участию во втором этапе конкурсного отбора (далее – участник);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– победител</w:t>
      </w:r>
      <w:proofErr w:type="gramStart"/>
      <w:r w:rsidRPr="00726DBE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726DBE">
        <w:rPr>
          <w:rFonts w:ascii="Times New Roman" w:hAnsi="Times New Roman" w:cs="Times New Roman"/>
          <w:sz w:val="24"/>
          <w:szCs w:val="24"/>
        </w:rPr>
        <w:t>и) конкурсного отбора – участник(и), который(</w:t>
      </w:r>
      <w:proofErr w:type="spellStart"/>
      <w:r w:rsidRPr="00726DBE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726DBE">
        <w:rPr>
          <w:rFonts w:ascii="Times New Roman" w:hAnsi="Times New Roman" w:cs="Times New Roman"/>
          <w:sz w:val="24"/>
          <w:szCs w:val="24"/>
        </w:rPr>
        <w:t>) по решению комиссии по конкурсному отбору получил(и) наибольшее количество баллов в соответствии с критериями конкурсного отбора, указанными в настоящем Положении (далее – победитель(и)) и имеющий(</w:t>
      </w:r>
      <w:proofErr w:type="spellStart"/>
      <w:r w:rsidRPr="00726DBE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726DBE">
        <w:rPr>
          <w:rFonts w:ascii="Times New Roman" w:hAnsi="Times New Roman" w:cs="Times New Roman"/>
          <w:sz w:val="24"/>
          <w:szCs w:val="24"/>
        </w:rPr>
        <w:t>) право на заключение договора аренды помещения(й) в ИТ-парке (далее – Договор) и Соглашения о взаимодействии с Фондом (далее – Соглашение) либо только Соглашения;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– резидент ИТ-парка – победитель, заключивший Договор и Соглашение либо только Соглашение;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– заявка на участие в конкурсном отборе – заявление на участие в конкурсном отборе и прилагаемые к нему документы, предоставляемые претендентом в соответствии с настоящим Положением (далее – заявка).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1.4. Конкурсный отбор состоит из двух этапов: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– первый этап – предварительный отбор заявок претендентов в соответствии с требованиями и условиями настоящего Положения – осуществляется комиссией по конкурсному отбору;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– второй этап включает в себя: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1) очное представление участников в форме презентации – осуществляется участниками на заседании комиссии по конкурсному отбору; 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="004079FC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>оценка заявок участников, определение победителей – осуществляется комиссией по конкурсному отбору.</w:t>
      </w:r>
    </w:p>
    <w:p w:rsidR="00364999" w:rsidRPr="00726DBE" w:rsidRDefault="00364999" w:rsidP="00364999">
      <w:pPr>
        <w:pStyle w:val="a3"/>
        <w:tabs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1.5.</w:t>
      </w:r>
      <w:r w:rsidRPr="00726DBE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 xml:space="preserve">В извещении о конкурсном отборе содержится информация о сроках проведения конкурсного отбора, требованиях к </w:t>
      </w:r>
      <w:r w:rsidR="00AF7F23" w:rsidRPr="00726DBE">
        <w:rPr>
          <w:rFonts w:ascii="Times New Roman" w:hAnsi="Times New Roman" w:cs="Times New Roman"/>
          <w:sz w:val="24"/>
          <w:szCs w:val="24"/>
        </w:rPr>
        <w:t xml:space="preserve">перечню документов и </w:t>
      </w:r>
      <w:r w:rsidRPr="00726DBE">
        <w:rPr>
          <w:rFonts w:ascii="Times New Roman" w:hAnsi="Times New Roman" w:cs="Times New Roman"/>
          <w:sz w:val="24"/>
          <w:szCs w:val="24"/>
        </w:rPr>
        <w:t>оформлению документов, порядке их представления, сроках объявления результатов конкурсного отбора, существенные условия Договора, перечень пред</w:t>
      </w:r>
      <w:r w:rsidR="002162B1" w:rsidRPr="00726DBE">
        <w:rPr>
          <w:rFonts w:ascii="Times New Roman" w:hAnsi="Times New Roman" w:cs="Times New Roman"/>
          <w:sz w:val="24"/>
          <w:szCs w:val="24"/>
        </w:rPr>
        <w:t>оставляемых услуг по Соглашению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2. Правовые основания проведения конкурсного отбора</w:t>
      </w:r>
    </w:p>
    <w:p w:rsidR="00364999" w:rsidRPr="00726DBE" w:rsidRDefault="00364999" w:rsidP="00364999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999" w:rsidRPr="00726DBE" w:rsidRDefault="00364999" w:rsidP="0036499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Гражданский кодекс Российской Федерации, Федеральный </w:t>
      </w:r>
      <w:r w:rsidRPr="00726DBE">
        <w:rPr>
          <w:rFonts w:ascii="Times New Roman" w:hAnsi="Times New Roman" w:cs="Times New Roman"/>
          <w:sz w:val="24"/>
          <w:szCs w:val="24"/>
        </w:rPr>
        <w:t>закон от 24 июля 2007 года № 209-ФЗ  «О развитии малого и среднего предпринимательства в Российской Федерации», Федеральный закон от 12 января 1996 года № 7-ФЗ «О некоммерческих организациях».</w:t>
      </w: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3.</w:t>
      </w:r>
      <w:r w:rsidRPr="00726DBE">
        <w:rPr>
          <w:rFonts w:ascii="Times New Roman" w:hAnsi="Times New Roman" w:cs="Times New Roman"/>
          <w:sz w:val="24"/>
          <w:szCs w:val="24"/>
        </w:rPr>
        <w:t xml:space="preserve"> </w:t>
      </w:r>
      <w:r w:rsidRPr="00726DBE">
        <w:rPr>
          <w:rFonts w:ascii="Times New Roman" w:hAnsi="Times New Roman" w:cs="Times New Roman"/>
          <w:b/>
          <w:sz w:val="24"/>
          <w:szCs w:val="24"/>
        </w:rPr>
        <w:t>Организационно-техническое обеспечение конкурсного отбора</w:t>
      </w:r>
    </w:p>
    <w:p w:rsidR="00364999" w:rsidRPr="00726DBE" w:rsidRDefault="00364999" w:rsidP="00364999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Организационно-техническое обеспечение конкурсного отбора осуществляет Фонд.</w:t>
      </w:r>
    </w:p>
    <w:p w:rsidR="00364999" w:rsidRPr="00726DBE" w:rsidRDefault="00364999" w:rsidP="003649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4. Разъяснение документации о конкурсном отборе</w:t>
      </w: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Претендент имеет право обратиться в Фонд за получением разъяснений в отношении документов, предоставляемых для участия в конкурсном отборе, в устной или письменной форме, а также по электронной почте</w:t>
      </w:r>
      <w:r w:rsidR="004079FC" w:rsidRPr="00726DBE">
        <w:rPr>
          <w:rFonts w:ascii="Times New Roman" w:hAnsi="Times New Roman" w:cs="Times New Roman"/>
          <w:sz w:val="24"/>
          <w:szCs w:val="24"/>
        </w:rPr>
        <w:t xml:space="preserve"> (</w:t>
      </w:r>
      <w:r w:rsidR="004079FC" w:rsidRPr="00726DB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4079FC" w:rsidRPr="00726DBE">
        <w:rPr>
          <w:rFonts w:ascii="Times New Roman" w:hAnsi="Times New Roman" w:cs="Times New Roman"/>
          <w:sz w:val="24"/>
          <w:szCs w:val="24"/>
        </w:rPr>
        <w:t>_</w:t>
      </w:r>
      <w:r w:rsidR="004079FC" w:rsidRPr="00726DBE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="004079FC" w:rsidRPr="00726DBE">
        <w:rPr>
          <w:rFonts w:ascii="Times New Roman" w:hAnsi="Times New Roman" w:cs="Times New Roman"/>
          <w:sz w:val="24"/>
          <w:szCs w:val="24"/>
        </w:rPr>
        <w:t>@</w:t>
      </w:r>
      <w:r w:rsidR="004079FC" w:rsidRPr="00726DBE">
        <w:rPr>
          <w:rFonts w:ascii="Times New Roman" w:hAnsi="Times New Roman" w:cs="Times New Roman"/>
          <w:sz w:val="24"/>
          <w:szCs w:val="24"/>
          <w:lang w:val="en-US"/>
        </w:rPr>
        <w:t>fond</w:t>
      </w:r>
      <w:r w:rsidR="004079FC" w:rsidRPr="00726DB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4079FC" w:rsidRPr="00726DBE">
        <w:rPr>
          <w:rFonts w:ascii="Times New Roman" w:hAnsi="Times New Roman" w:cs="Times New Roman"/>
          <w:sz w:val="24"/>
          <w:szCs w:val="24"/>
          <w:lang w:val="en-US"/>
        </w:rPr>
        <w:t>omsk</w:t>
      </w:r>
      <w:proofErr w:type="spellEnd"/>
      <w:r w:rsidR="004079FC" w:rsidRPr="00726DB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079FC" w:rsidRPr="00726DB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79FC" w:rsidRPr="00726DBE">
        <w:rPr>
          <w:rFonts w:ascii="Times New Roman" w:hAnsi="Times New Roman" w:cs="Times New Roman"/>
          <w:sz w:val="24"/>
          <w:szCs w:val="24"/>
        </w:rPr>
        <w:t>)</w:t>
      </w:r>
      <w:r w:rsidRPr="00726DBE">
        <w:rPr>
          <w:rFonts w:ascii="Times New Roman" w:hAnsi="Times New Roman" w:cs="Times New Roman"/>
          <w:sz w:val="24"/>
          <w:szCs w:val="24"/>
        </w:rPr>
        <w:t>. Разъяснения предоставляются, соответственно, в устной или письменной форме, а также посредством электронной почты.</w:t>
      </w:r>
    </w:p>
    <w:p w:rsidR="00364999" w:rsidRPr="00726DBE" w:rsidRDefault="00364999" w:rsidP="003649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5. Требования к претендентам</w:t>
      </w:r>
    </w:p>
    <w:p w:rsidR="00364999" w:rsidRPr="00726DBE" w:rsidRDefault="00364999" w:rsidP="00364999">
      <w:pPr>
        <w:tabs>
          <w:tab w:val="left" w:pos="42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претендентам предъявляются следующие требования:</w:t>
      </w:r>
    </w:p>
    <w:p w:rsidR="00364999" w:rsidRPr="00726DBE" w:rsidRDefault="00364999" w:rsidP="003649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5.1. Регистрация в установленном законодательством порядке на территории Омской области;</w:t>
      </w:r>
    </w:p>
    <w:p w:rsidR="00BD53F6" w:rsidRPr="00726DBE" w:rsidRDefault="00BD53F6" w:rsidP="0036499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 Наличие сведений в </w:t>
      </w:r>
      <w:r w:rsidRPr="00726DBE">
        <w:rPr>
          <w:rFonts w:ascii="Times New Roman" w:hAnsi="Times New Roman" w:cs="Times New Roman"/>
          <w:sz w:val="24"/>
          <w:szCs w:val="24"/>
        </w:rPr>
        <w:t>едином реестре субъектов малого и среднего предпринимательства.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64999" w:rsidRPr="00726DBE" w:rsidRDefault="00364999" w:rsidP="003649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BD53F6"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. Осуществление или планирование осуществления деятельности в сфере информационных технологий на территории Омской области;</w:t>
      </w:r>
    </w:p>
    <w:p w:rsidR="00364999" w:rsidRPr="00726DBE" w:rsidRDefault="00364999" w:rsidP="008E69F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5.</w:t>
      </w:r>
      <w:r w:rsidR="00BD53F6" w:rsidRPr="00726DBE">
        <w:rPr>
          <w:rFonts w:ascii="Times New Roman" w:hAnsi="Times New Roman" w:cs="Times New Roman"/>
          <w:sz w:val="24"/>
          <w:szCs w:val="24"/>
        </w:rPr>
        <w:t>4</w:t>
      </w:r>
      <w:r w:rsidRPr="00726DBE">
        <w:rPr>
          <w:rFonts w:ascii="Times New Roman" w:hAnsi="Times New Roman" w:cs="Times New Roman"/>
          <w:sz w:val="24"/>
          <w:szCs w:val="24"/>
        </w:rPr>
        <w:t>. Отсутствие задолженности по налоговым и иным обязательным платежам в бюджетную систему Российской Федерации, в том числе в бюджеты государственных внебюджетных фондов (за исключением задолженности, по которой оформлены в установленном порядке соглашения о реструктуризации, соблюдаются графики погашения задолженности и своевременно осуществляются текущие платежи);</w:t>
      </w:r>
    </w:p>
    <w:p w:rsidR="00364999" w:rsidRPr="00726DBE" w:rsidRDefault="00364999" w:rsidP="0036499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5.</w:t>
      </w:r>
      <w:r w:rsidR="00BD53F6" w:rsidRPr="00726DBE">
        <w:rPr>
          <w:rFonts w:ascii="Times New Roman" w:hAnsi="Times New Roman" w:cs="Times New Roman"/>
          <w:sz w:val="24"/>
          <w:szCs w:val="24"/>
        </w:rPr>
        <w:t>5</w:t>
      </w:r>
      <w:r w:rsidRPr="00726DBE">
        <w:rPr>
          <w:rFonts w:ascii="Times New Roman" w:hAnsi="Times New Roman" w:cs="Times New Roman"/>
          <w:sz w:val="24"/>
          <w:szCs w:val="24"/>
        </w:rPr>
        <w:t>. Отсутствие в отношении претендента процедуры ликвидации</w:t>
      </w:r>
      <w:r w:rsidR="00EF14E7" w:rsidRPr="00726DBE">
        <w:rPr>
          <w:rFonts w:ascii="Times New Roman" w:hAnsi="Times New Roman" w:cs="Times New Roman"/>
          <w:sz w:val="24"/>
          <w:szCs w:val="24"/>
        </w:rPr>
        <w:t>, реорганизации</w:t>
      </w:r>
      <w:r w:rsidRPr="00726DBE">
        <w:rPr>
          <w:rFonts w:ascii="Times New Roman" w:hAnsi="Times New Roman" w:cs="Times New Roman"/>
          <w:sz w:val="24"/>
          <w:szCs w:val="24"/>
        </w:rPr>
        <w:t xml:space="preserve"> или </w:t>
      </w:r>
      <w:r w:rsidR="00EF14E7" w:rsidRPr="00726DBE">
        <w:rPr>
          <w:rFonts w:ascii="Times New Roman" w:hAnsi="Times New Roman" w:cs="Times New Roman"/>
          <w:sz w:val="24"/>
          <w:szCs w:val="24"/>
        </w:rPr>
        <w:t>несостоятельности (</w:t>
      </w:r>
      <w:r w:rsidRPr="00726DBE">
        <w:rPr>
          <w:rFonts w:ascii="Times New Roman" w:hAnsi="Times New Roman" w:cs="Times New Roman"/>
          <w:sz w:val="24"/>
          <w:szCs w:val="24"/>
        </w:rPr>
        <w:t>банкротства</w:t>
      </w:r>
      <w:r w:rsidR="00EF14E7" w:rsidRPr="00726DBE">
        <w:rPr>
          <w:rFonts w:ascii="Times New Roman" w:hAnsi="Times New Roman" w:cs="Times New Roman"/>
          <w:sz w:val="24"/>
          <w:szCs w:val="24"/>
        </w:rPr>
        <w:t>), в том числе наблюдения, финансово</w:t>
      </w:r>
      <w:r w:rsidR="00277E74" w:rsidRPr="00726DBE">
        <w:rPr>
          <w:rFonts w:ascii="Times New Roman" w:hAnsi="Times New Roman" w:cs="Times New Roman"/>
          <w:sz w:val="24"/>
          <w:szCs w:val="24"/>
        </w:rPr>
        <w:t>го</w:t>
      </w:r>
      <w:r w:rsidR="00EF14E7" w:rsidRPr="00726DBE">
        <w:rPr>
          <w:rFonts w:ascii="Times New Roman" w:hAnsi="Times New Roman" w:cs="Times New Roman"/>
          <w:sz w:val="24"/>
          <w:szCs w:val="24"/>
        </w:rPr>
        <w:t xml:space="preserve">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</w:p>
    <w:p w:rsidR="00EF14E7" w:rsidRPr="00726DBE" w:rsidRDefault="00EF14E7" w:rsidP="0036499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5.6.</w:t>
      </w:r>
      <w:r w:rsidR="00A13E31" w:rsidRPr="00726DBE">
        <w:rPr>
          <w:rFonts w:ascii="Times New Roman" w:hAnsi="Times New Roman" w:cs="Times New Roman"/>
          <w:sz w:val="24"/>
          <w:szCs w:val="24"/>
        </w:rPr>
        <w:t> </w:t>
      </w:r>
      <w:r w:rsidR="001B7DCE" w:rsidRPr="00726DBE">
        <w:rPr>
          <w:rFonts w:ascii="Times New Roman" w:hAnsi="Times New Roman" w:cs="Times New Roman"/>
          <w:sz w:val="24"/>
          <w:szCs w:val="24"/>
        </w:rPr>
        <w:t xml:space="preserve">Соблюдение </w:t>
      </w:r>
      <w:r w:rsidRPr="00726DBE">
        <w:rPr>
          <w:rFonts w:ascii="Times New Roman" w:hAnsi="Times New Roman" w:cs="Times New Roman"/>
          <w:sz w:val="24"/>
          <w:szCs w:val="24"/>
        </w:rPr>
        <w:t>требовани</w:t>
      </w:r>
      <w:r w:rsidR="001B7DCE" w:rsidRPr="00726DBE">
        <w:rPr>
          <w:rFonts w:ascii="Times New Roman" w:hAnsi="Times New Roman" w:cs="Times New Roman"/>
          <w:sz w:val="24"/>
          <w:szCs w:val="24"/>
        </w:rPr>
        <w:t>й</w:t>
      </w:r>
      <w:r w:rsidRPr="00726DBE">
        <w:rPr>
          <w:rFonts w:ascii="Times New Roman" w:hAnsi="Times New Roman" w:cs="Times New Roman"/>
          <w:sz w:val="24"/>
          <w:szCs w:val="24"/>
        </w:rPr>
        <w:t xml:space="preserve"> статьи 14 Федерального закона от 24.07.2007 N 209-ФЗ "О</w:t>
      </w:r>
      <w:r w:rsidR="00926A6F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>развитии малого и среднего предпринимательства в Российской Федерации".</w:t>
      </w:r>
    </w:p>
    <w:p w:rsidR="00364999" w:rsidRPr="00726DBE" w:rsidRDefault="00364999" w:rsidP="00AF7F23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 xml:space="preserve">6. Порядок проведения </w:t>
      </w:r>
      <w:r w:rsidRPr="00726D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конкурсного</w:t>
      </w:r>
      <w:r w:rsidRPr="00726DBE">
        <w:rPr>
          <w:rFonts w:ascii="Times New Roman" w:hAnsi="Times New Roman" w:cs="Times New Roman"/>
          <w:b/>
          <w:sz w:val="24"/>
          <w:szCs w:val="24"/>
        </w:rPr>
        <w:t xml:space="preserve"> отбора</w:t>
      </w:r>
    </w:p>
    <w:p w:rsidR="00364999" w:rsidRPr="00726DBE" w:rsidRDefault="00364999" w:rsidP="00AF7F2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6.1. Извещение о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конкурсном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отборе 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размещается в средств</w:t>
      </w:r>
      <w:r w:rsidR="0089707C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массовой информации </w:t>
      </w:r>
      <w:r w:rsidRPr="00726DBE">
        <w:rPr>
          <w:rFonts w:ascii="Times New Roman" w:hAnsi="Times New Roman" w:cs="Times New Roman"/>
          <w:sz w:val="24"/>
          <w:szCs w:val="24"/>
        </w:rPr>
        <w:t>и на официальном сайте Фонда (http://www.fond–omsk.ru/).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6.2. Претенденты направляют по почте или лично передают в Фонд заявки, по адресу и в сроки, указанные в извещении о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конкурсном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отборе. Поступившие заявки регистрируются в журнале регистрации заявок. Фактом регистрации заявки является отметка на заявке – регистрационный номер, дата и время поступления заявки. Рассмотрению подлежат заявки, отвечающие всем требованиям настоящего Положения и оформленные в соответствии с извещением о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конкурсном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отборе.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lastRenderedPageBreak/>
        <w:t xml:space="preserve">6.3. Изменение условий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конкурсного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отбора или его отмена осуществляются в соответствии с Гражданским кодексом Российской Федерации. Решение об изменении условий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конкурсного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отбора или его отмене принимается уполномоченным органом Фонда и подлежит опубликованию 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в средств</w:t>
      </w:r>
      <w:r w:rsidR="0089707C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массовой информации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опубликовавшем </w:t>
      </w:r>
      <w:r w:rsidR="0089707C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извещение о конкурсном отборе</w:t>
      </w:r>
      <w:r w:rsidR="00BD53F6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707C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и на о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фициальном сайте Фонда (</w:t>
      </w:r>
      <w:hyperlink r:id="rId8" w:history="1">
        <w:r w:rsidRPr="00726DBE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http://www.fond–omsk.ru/</w:t>
        </w:r>
      </w:hyperlink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364999" w:rsidRPr="00726DBE" w:rsidRDefault="00364999" w:rsidP="0036499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 Критерии </w:t>
      </w:r>
      <w:r w:rsidRPr="00726DB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конкурсного</w:t>
      </w:r>
      <w:r w:rsidRPr="00726D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отбора и оценки заявок</w:t>
      </w:r>
    </w:p>
    <w:p w:rsidR="00364999" w:rsidRPr="00726DBE" w:rsidRDefault="00364999" w:rsidP="00364999">
      <w:pPr>
        <w:spacing w:after="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7.1. Критерии </w:t>
      </w:r>
      <w:r w:rsidRPr="00726D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первого этапа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конкурсного отбора: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7.1.1. Наличие полного комплекта документов и их соответствие требованиям настоящего Положения.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7.1.2. Соответствие претендента требованиям раздела 5 настоящего Положения.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7.2. Критерии второго этапа </w:t>
      </w:r>
      <w:r w:rsidRPr="00726DB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конкурсного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отбора: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7.2.1. Количественные критерии: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- выручка от реализации товаров, услуг в расчете на одного работника претендента;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2564F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общая сумма налоговых отчислений в бюджеты всех уровней в расчете на одного работника претендента;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- среднесписочная численность работников претендента;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2564F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размер среднемесячной начисленной заработной платы в расчете на одного работника претендента.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7.2.2.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  <w:lang w:val="en-GB"/>
        </w:rPr>
        <w:t> 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Качественные критерии: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 новизна товара (работы, услуги) или способов и методов осуществления отдельных бизнес-процессов </w:t>
      </w:r>
      <w:r w:rsidR="001B7DCE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сфере информационных технологий 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в условиях ИТ-парка;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наличие у претендента </w:t>
      </w:r>
      <w:r w:rsidR="001B7DCE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соответствующей 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команды</w:t>
      </w:r>
      <w:r w:rsidR="001B7DCE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реализации проекта в сфере информационных технологий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квалифицированных </w:t>
      </w:r>
      <w:r w:rsidR="00305024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наемных работников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- наличие у претендента материальных ресурсов;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proofErr w:type="gramStart"/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реализованные</w:t>
      </w:r>
      <w:proofErr w:type="gramEnd"/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претендентом бизнес-проекты</w:t>
      </w:r>
      <w:r w:rsidR="00305024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сфере информационных технологий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7.3. На втором этапе конкурсного отбора участником проводится очное представление в форме презентации (не более 7 минут), раскрывающей содержание качественных критериев, указанных в п. 7.2.2 настоящего Положения.</w:t>
      </w:r>
    </w:p>
    <w:p w:rsidR="0089707C" w:rsidRPr="00726DBE" w:rsidRDefault="0089707C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7.4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. В случае</w:t>
      </w:r>
      <w:r w:rsidR="008779D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0A5D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неявки 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участника </w:t>
      </w:r>
      <w:r w:rsidR="003E0A5D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его представителя для </w:t>
      </w:r>
      <w:r w:rsidR="00565B8C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участия во втором этапе конкурсного отбора</w:t>
      </w:r>
      <w:r w:rsidR="003E0A5D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участник признается </w:t>
      </w:r>
      <w:r w:rsidR="003E0A5D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отказавшимся от участия в 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конкурсно</w:t>
      </w:r>
      <w:r w:rsidR="003E0A5D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отбор</w:t>
      </w:r>
      <w:r w:rsidR="003E0A5D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ито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говая оценка данного участника 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не осуществляется</w:t>
      </w:r>
      <w:r w:rsidR="008B22A7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64999" w:rsidRPr="00726DBE" w:rsidRDefault="00364999" w:rsidP="003649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8. Порядок подачи заявок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8.1. Для участия в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конкурсном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отборе претенденты </w:t>
      </w:r>
      <w:r w:rsidR="003C3099" w:rsidRPr="00726DBE">
        <w:rPr>
          <w:rFonts w:ascii="Times New Roman" w:hAnsi="Times New Roman" w:cs="Times New Roman"/>
          <w:sz w:val="24"/>
          <w:szCs w:val="24"/>
        </w:rPr>
        <w:t xml:space="preserve">в обязательном порядке </w:t>
      </w:r>
      <w:r w:rsidRPr="00726DBE">
        <w:rPr>
          <w:rFonts w:ascii="Times New Roman" w:hAnsi="Times New Roman" w:cs="Times New Roman"/>
          <w:sz w:val="24"/>
          <w:szCs w:val="24"/>
        </w:rPr>
        <w:t xml:space="preserve">представляют </w:t>
      </w:r>
      <w:r w:rsidR="003C3099" w:rsidRPr="00726DBE">
        <w:rPr>
          <w:rFonts w:ascii="Times New Roman" w:hAnsi="Times New Roman" w:cs="Times New Roman"/>
          <w:sz w:val="24"/>
          <w:szCs w:val="24"/>
        </w:rPr>
        <w:t>в </w:t>
      </w:r>
      <w:r w:rsidRPr="00726DBE">
        <w:rPr>
          <w:rFonts w:ascii="Times New Roman" w:hAnsi="Times New Roman" w:cs="Times New Roman"/>
          <w:sz w:val="24"/>
          <w:szCs w:val="24"/>
        </w:rPr>
        <w:t>запечатанном конверте следующие документы: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8.1.1. Заявление претендента по форме в соответствии с Приложением № 1 к настоящему Положению.</w:t>
      </w: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8.1.2. Таблицу основных экономических показателей претендента по форме в соответствии с Приложением № 2 к настоящему Положению.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8.1.3. Выписку из Единого государственного реестра юридических лиц или Единого государственного реестра индивидуальных предпринимателей, выданную налоговым органом в срок не ранее, чем за один месяц до даты представления заявки.</w:t>
      </w:r>
    </w:p>
    <w:p w:rsidR="00364999" w:rsidRPr="00726DBE" w:rsidRDefault="00364999" w:rsidP="00444FE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8.1.</w:t>
      </w:r>
      <w:r w:rsidR="00A151F4" w:rsidRPr="00726DBE">
        <w:rPr>
          <w:rFonts w:ascii="Times New Roman" w:hAnsi="Times New Roman" w:cs="Times New Roman"/>
          <w:sz w:val="24"/>
          <w:szCs w:val="24"/>
        </w:rPr>
        <w:t>4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  <w:r w:rsidRPr="00726DBE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>Справку претендента о непроведении в отношении него процедур ликвидации</w:t>
      </w:r>
      <w:r w:rsidR="00E6739F" w:rsidRPr="00726DBE">
        <w:rPr>
          <w:rFonts w:ascii="Times New Roman" w:hAnsi="Times New Roman" w:cs="Times New Roman"/>
          <w:sz w:val="24"/>
          <w:szCs w:val="24"/>
        </w:rPr>
        <w:t>, реорганизации</w:t>
      </w:r>
      <w:r w:rsidRPr="00726DBE">
        <w:rPr>
          <w:rFonts w:ascii="Times New Roman" w:hAnsi="Times New Roman" w:cs="Times New Roman"/>
          <w:sz w:val="24"/>
          <w:szCs w:val="24"/>
        </w:rPr>
        <w:t xml:space="preserve"> или </w:t>
      </w:r>
      <w:r w:rsidR="00E6739F" w:rsidRPr="00726DBE">
        <w:rPr>
          <w:rFonts w:ascii="Times New Roman" w:hAnsi="Times New Roman" w:cs="Times New Roman"/>
          <w:sz w:val="24"/>
          <w:szCs w:val="24"/>
        </w:rPr>
        <w:t>несостоятельности (</w:t>
      </w:r>
      <w:r w:rsidRPr="00726DBE">
        <w:rPr>
          <w:rFonts w:ascii="Times New Roman" w:hAnsi="Times New Roman" w:cs="Times New Roman"/>
          <w:sz w:val="24"/>
          <w:szCs w:val="24"/>
        </w:rPr>
        <w:t>банкротства</w:t>
      </w:r>
      <w:r w:rsidR="00E6739F" w:rsidRPr="00726DBE">
        <w:rPr>
          <w:rFonts w:ascii="Times New Roman" w:hAnsi="Times New Roman" w:cs="Times New Roman"/>
          <w:sz w:val="24"/>
          <w:szCs w:val="24"/>
        </w:rPr>
        <w:t>)</w:t>
      </w:r>
      <w:r w:rsidR="00C00E2F" w:rsidRPr="00726DBE">
        <w:rPr>
          <w:rFonts w:ascii="Times New Roman" w:hAnsi="Times New Roman" w:cs="Times New Roman"/>
          <w:sz w:val="24"/>
          <w:szCs w:val="24"/>
        </w:rPr>
        <w:t>,</w:t>
      </w:r>
      <w:r w:rsidR="00AE1F58" w:rsidRPr="00726DBE">
        <w:rPr>
          <w:rFonts w:ascii="Times New Roman" w:hAnsi="Times New Roman" w:cs="Times New Roman"/>
          <w:sz w:val="24"/>
          <w:szCs w:val="24"/>
        </w:rPr>
        <w:t xml:space="preserve"> </w:t>
      </w:r>
      <w:r w:rsidR="00444FE7" w:rsidRPr="00726DBE">
        <w:rPr>
          <w:rFonts w:ascii="Times New Roman" w:hAnsi="Times New Roman" w:cs="Times New Roman"/>
          <w:sz w:val="24"/>
          <w:szCs w:val="24"/>
        </w:rPr>
        <w:t xml:space="preserve">в том числе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 </w:t>
      </w:r>
      <w:r w:rsidR="00AE1F58" w:rsidRPr="00726DBE">
        <w:rPr>
          <w:rFonts w:ascii="Times New Roman" w:hAnsi="Times New Roman" w:cs="Times New Roman"/>
          <w:sz w:val="24"/>
          <w:szCs w:val="24"/>
        </w:rPr>
        <w:t>(справка составляется в свободной форме)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</w:p>
    <w:p w:rsidR="00C37045" w:rsidRPr="00726DBE" w:rsidRDefault="00C37045" w:rsidP="00444FE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8.1.5.</w:t>
      </w:r>
      <w:r w:rsidR="00747422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>Справка претендента о том, что он не является участником соглашений о разделе продукции (справка составляется в свободной форме).</w:t>
      </w:r>
    </w:p>
    <w:p w:rsidR="00C37045" w:rsidRPr="00726DBE" w:rsidRDefault="00C37045" w:rsidP="00444FE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lastRenderedPageBreak/>
        <w:t>8.1.6.</w:t>
      </w:r>
      <w:r w:rsidR="00747422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 xml:space="preserve">Справка претендента о ранее </w:t>
      </w:r>
      <w:r w:rsidR="007529E7" w:rsidRPr="00726DBE">
        <w:rPr>
          <w:rFonts w:ascii="Times New Roman" w:hAnsi="Times New Roman" w:cs="Times New Roman"/>
          <w:sz w:val="24"/>
          <w:szCs w:val="24"/>
        </w:rPr>
        <w:t>полученной им</w:t>
      </w:r>
      <w:r w:rsidRPr="00726DBE">
        <w:rPr>
          <w:rFonts w:ascii="Times New Roman" w:hAnsi="Times New Roman" w:cs="Times New Roman"/>
          <w:sz w:val="24"/>
          <w:szCs w:val="24"/>
        </w:rPr>
        <w:t xml:space="preserve"> поддержк</w:t>
      </w:r>
      <w:r w:rsidR="007529E7" w:rsidRPr="00726DBE">
        <w:rPr>
          <w:rFonts w:ascii="Times New Roman" w:hAnsi="Times New Roman" w:cs="Times New Roman"/>
          <w:sz w:val="24"/>
          <w:szCs w:val="24"/>
        </w:rPr>
        <w:t>е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  <w:r w:rsidR="00747422" w:rsidRPr="00726DBE">
        <w:rPr>
          <w:rFonts w:ascii="Times New Roman" w:hAnsi="Times New Roman" w:cs="Times New Roman"/>
          <w:sz w:val="24"/>
          <w:szCs w:val="24"/>
        </w:rPr>
        <w:t xml:space="preserve"> При наличии факт</w:t>
      </w:r>
      <w:r w:rsidR="007529E7" w:rsidRPr="00726DBE">
        <w:rPr>
          <w:rFonts w:ascii="Times New Roman" w:hAnsi="Times New Roman" w:cs="Times New Roman"/>
          <w:sz w:val="24"/>
          <w:szCs w:val="24"/>
        </w:rPr>
        <w:t>ов</w:t>
      </w:r>
      <w:r w:rsidR="00747422" w:rsidRPr="00726DBE">
        <w:rPr>
          <w:rFonts w:ascii="Times New Roman" w:hAnsi="Times New Roman" w:cs="Times New Roman"/>
          <w:sz w:val="24"/>
          <w:szCs w:val="24"/>
        </w:rPr>
        <w:t xml:space="preserve"> получения поддержки в справке необходимо указать: форму, вид</w:t>
      </w:r>
      <w:r w:rsidR="007529E7" w:rsidRPr="00726DBE">
        <w:rPr>
          <w:rFonts w:ascii="Times New Roman" w:hAnsi="Times New Roman" w:cs="Times New Roman"/>
          <w:sz w:val="24"/>
          <w:szCs w:val="24"/>
        </w:rPr>
        <w:t>, размер и</w:t>
      </w:r>
      <w:r w:rsidR="00747422" w:rsidRPr="00726DBE">
        <w:rPr>
          <w:rFonts w:ascii="Times New Roman" w:hAnsi="Times New Roman" w:cs="Times New Roman"/>
          <w:sz w:val="24"/>
          <w:szCs w:val="24"/>
        </w:rPr>
        <w:t xml:space="preserve"> цели поддержки</w:t>
      </w:r>
      <w:r w:rsidR="007529E7" w:rsidRPr="00726DBE">
        <w:rPr>
          <w:rFonts w:ascii="Times New Roman" w:hAnsi="Times New Roman" w:cs="Times New Roman"/>
          <w:sz w:val="24"/>
          <w:szCs w:val="24"/>
        </w:rPr>
        <w:t>, кем поддержка оказана</w:t>
      </w:r>
      <w:r w:rsidR="00747422" w:rsidRPr="00726DBE">
        <w:rPr>
          <w:rFonts w:ascii="Times New Roman" w:hAnsi="Times New Roman" w:cs="Times New Roman"/>
          <w:sz w:val="24"/>
          <w:szCs w:val="24"/>
        </w:rPr>
        <w:t xml:space="preserve">, а также сроки её </w:t>
      </w:r>
      <w:r w:rsidR="007529E7" w:rsidRPr="00726DBE">
        <w:rPr>
          <w:rFonts w:ascii="Times New Roman" w:hAnsi="Times New Roman" w:cs="Times New Roman"/>
          <w:sz w:val="24"/>
          <w:szCs w:val="24"/>
        </w:rPr>
        <w:t>получения</w:t>
      </w:r>
      <w:r w:rsidR="00747422" w:rsidRPr="00726DBE">
        <w:rPr>
          <w:rFonts w:ascii="Times New Roman" w:hAnsi="Times New Roman" w:cs="Times New Roman"/>
          <w:sz w:val="24"/>
          <w:szCs w:val="24"/>
        </w:rPr>
        <w:t xml:space="preserve"> (справка составляется в свободной форме).</w:t>
      </w:r>
    </w:p>
    <w:p w:rsidR="00A151F4" w:rsidRPr="00726DBE" w:rsidRDefault="003C3099" w:rsidP="00A151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8.2.</w:t>
      </w:r>
      <w:r w:rsidR="00A151F4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 xml:space="preserve">По </w:t>
      </w:r>
      <w:r w:rsidR="001707B8" w:rsidRPr="00726DBE">
        <w:rPr>
          <w:rFonts w:ascii="Times New Roman" w:hAnsi="Times New Roman" w:cs="Times New Roman"/>
          <w:sz w:val="24"/>
          <w:szCs w:val="24"/>
        </w:rPr>
        <w:t>собственному усмотрению</w:t>
      </w:r>
      <w:r w:rsidR="00270700" w:rsidRPr="00726DBE">
        <w:rPr>
          <w:rFonts w:ascii="Times New Roman" w:hAnsi="Times New Roman" w:cs="Times New Roman"/>
          <w:sz w:val="24"/>
          <w:szCs w:val="24"/>
        </w:rPr>
        <w:t>,</w:t>
      </w:r>
      <w:r w:rsidRPr="00726DBE">
        <w:rPr>
          <w:rFonts w:ascii="Times New Roman" w:hAnsi="Times New Roman" w:cs="Times New Roman"/>
          <w:sz w:val="24"/>
          <w:szCs w:val="24"/>
        </w:rPr>
        <w:t xml:space="preserve"> претендент </w:t>
      </w:r>
      <w:r w:rsidR="00AE1F58" w:rsidRPr="00726DBE">
        <w:rPr>
          <w:rFonts w:ascii="Times New Roman" w:hAnsi="Times New Roman" w:cs="Times New Roman"/>
          <w:sz w:val="24"/>
          <w:szCs w:val="24"/>
        </w:rPr>
        <w:t xml:space="preserve">в составе комплекта документов, указанного в пункте 8.1. настоящего Положения, </w:t>
      </w:r>
      <w:r w:rsidRPr="00726DBE">
        <w:rPr>
          <w:rFonts w:ascii="Times New Roman" w:hAnsi="Times New Roman" w:cs="Times New Roman"/>
          <w:sz w:val="24"/>
          <w:szCs w:val="24"/>
        </w:rPr>
        <w:t xml:space="preserve">может представить </w:t>
      </w:r>
      <w:r w:rsidR="00A151F4" w:rsidRPr="00726DBE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A151F4"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конкурсном</w:t>
      </w:r>
      <w:r w:rsidR="00A151F4" w:rsidRPr="00726DBE">
        <w:rPr>
          <w:rFonts w:ascii="Times New Roman" w:hAnsi="Times New Roman" w:cs="Times New Roman"/>
          <w:sz w:val="24"/>
          <w:szCs w:val="24"/>
        </w:rPr>
        <w:t xml:space="preserve"> отборе следующие документы:</w:t>
      </w:r>
    </w:p>
    <w:p w:rsidR="00A151F4" w:rsidRPr="00726DBE" w:rsidRDefault="00A151F4" w:rsidP="00A151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8.2.1. Справку территориального налогового органа РФ об исполнении налогоплательщиком (плательщиком сбора, налоговым агентом) обязанности по уплате налогов, сборов, пеней, штрафов, процентов, выданную в срок не ранее, чем за один месяц до даты представления заявки. В случае наличия в справке сведений о неисполненной обязанности по уплате налогов, сборов, пеней, штрафов, процентов – справку о состоянии расчетов по налогам, сборам, страховым взносам, пеням, штрафам, процентам организаций и индивидуальных предпринимателей.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8.</w:t>
      </w:r>
      <w:r w:rsidR="00A151F4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. Документы, указанные в подпунктах 8.1.1, 8.1.2</w:t>
      </w:r>
      <w:r w:rsidR="0089707C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, 8.1.</w:t>
      </w:r>
      <w:r w:rsidR="00A151F4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747422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, 8.1.5. и 8.1.6.</w:t>
      </w:r>
      <w:r w:rsidR="00A151F4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настоящего Положения, должны быть подписаны </w:t>
      </w:r>
      <w:r w:rsidR="00747422"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>претендентом (</w:t>
      </w:r>
      <w:r w:rsidRPr="00726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руководителем претендента) лично </w:t>
      </w:r>
      <w:r w:rsidRPr="00726DBE">
        <w:rPr>
          <w:rFonts w:ascii="Times New Roman" w:hAnsi="Times New Roman" w:cs="Times New Roman"/>
          <w:sz w:val="24"/>
          <w:szCs w:val="24"/>
        </w:rPr>
        <w:t>и заверены печатью (при ее наличии).</w:t>
      </w:r>
    </w:p>
    <w:p w:rsidR="00A151F4" w:rsidRPr="00726DBE" w:rsidRDefault="003C30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</w:t>
      </w:r>
      <w:r w:rsidR="00A151F4" w:rsidRPr="00726DBE">
        <w:rPr>
          <w:rFonts w:ascii="Times New Roman" w:hAnsi="Times New Roman" w:cs="Times New Roman"/>
          <w:sz w:val="24"/>
          <w:szCs w:val="24"/>
        </w:rPr>
        <w:t>4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  <w:r w:rsidR="00A151F4" w:rsidRPr="00726DBE">
        <w:rPr>
          <w:rFonts w:ascii="Times New Roman" w:hAnsi="Times New Roman" w:cs="Times New Roman"/>
          <w:sz w:val="24"/>
          <w:szCs w:val="24"/>
        </w:rPr>
        <w:t xml:space="preserve"> В случае не предоставления претендентом документов, указанных в пункте 8.2. настоящего Положения Фонд самостоятельно </w:t>
      </w:r>
      <w:r w:rsidR="00AE1F58" w:rsidRPr="00726DBE">
        <w:rPr>
          <w:rFonts w:ascii="Times New Roman" w:hAnsi="Times New Roman" w:cs="Times New Roman"/>
          <w:sz w:val="24"/>
          <w:szCs w:val="24"/>
        </w:rPr>
        <w:t xml:space="preserve">получает </w:t>
      </w:r>
      <w:r w:rsidR="00E6739F" w:rsidRPr="00726DBE">
        <w:rPr>
          <w:rFonts w:ascii="Times New Roman" w:hAnsi="Times New Roman" w:cs="Times New Roman"/>
          <w:sz w:val="24"/>
          <w:szCs w:val="24"/>
        </w:rPr>
        <w:t xml:space="preserve">необходимые </w:t>
      </w:r>
      <w:r w:rsidR="00A151F4" w:rsidRPr="00726DBE">
        <w:rPr>
          <w:rFonts w:ascii="Times New Roman" w:hAnsi="Times New Roman" w:cs="Times New Roman"/>
          <w:sz w:val="24"/>
          <w:szCs w:val="24"/>
        </w:rPr>
        <w:t>сведения</w:t>
      </w:r>
      <w:r w:rsidR="00277E74" w:rsidRPr="00726DBE">
        <w:rPr>
          <w:rFonts w:ascii="Times New Roman" w:hAnsi="Times New Roman" w:cs="Times New Roman"/>
          <w:sz w:val="24"/>
          <w:szCs w:val="24"/>
        </w:rPr>
        <w:t>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</w:t>
      </w:r>
      <w:r w:rsidR="00AE1F58" w:rsidRPr="00726DBE">
        <w:rPr>
          <w:rFonts w:ascii="Times New Roman" w:hAnsi="Times New Roman" w:cs="Times New Roman"/>
          <w:sz w:val="24"/>
          <w:szCs w:val="24"/>
        </w:rPr>
        <w:t>5</w:t>
      </w:r>
      <w:r w:rsidRPr="00726DBE">
        <w:rPr>
          <w:rFonts w:ascii="Times New Roman" w:hAnsi="Times New Roman" w:cs="Times New Roman"/>
          <w:sz w:val="24"/>
          <w:szCs w:val="24"/>
        </w:rPr>
        <w:t xml:space="preserve">. Внесение изменений в заявку допускается до начала первого этапа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конкурсного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отбора путем представления претендентом дополнительных документов в соответствии с требованиями, предъявляемыми к оформлению заявок. На конверте, содержащем дополнительные документы к заявке, претендент проставляет дополнительную надпись «Дополнительные документы». На конверте, содержащем дополнительные документы к заявке, сотрудником Фонда проставляется регистрационный номер, присвоенный первоначально поданной заявке, дата и время получения конверта, содержащего дополнительные документы к заявке.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</w:t>
      </w:r>
      <w:r w:rsidR="00AE1F58" w:rsidRPr="00726DBE">
        <w:rPr>
          <w:rFonts w:ascii="Times New Roman" w:hAnsi="Times New Roman" w:cs="Times New Roman"/>
          <w:sz w:val="24"/>
          <w:szCs w:val="24"/>
        </w:rPr>
        <w:t>6</w:t>
      </w:r>
      <w:r w:rsidRPr="00726DBE">
        <w:rPr>
          <w:rFonts w:ascii="Times New Roman" w:hAnsi="Times New Roman" w:cs="Times New Roman"/>
          <w:sz w:val="24"/>
          <w:szCs w:val="24"/>
        </w:rPr>
        <w:t>. Заявка может быть отозвана претендентом в любое время до начала проведения первого этапа конкурсного отбора путем подачи письменного заявления об отзыве заявки, при этом документы возвращаются претенденту, а в журнале регистрации заявок фиксируется отзыв заявки.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</w:t>
      </w:r>
      <w:r w:rsidR="00AE1F58" w:rsidRPr="00726DBE">
        <w:rPr>
          <w:rFonts w:ascii="Times New Roman" w:hAnsi="Times New Roman" w:cs="Times New Roman"/>
          <w:sz w:val="24"/>
          <w:szCs w:val="24"/>
        </w:rPr>
        <w:t>7</w:t>
      </w:r>
      <w:r w:rsidRPr="00726DBE">
        <w:rPr>
          <w:rFonts w:ascii="Times New Roman" w:hAnsi="Times New Roman" w:cs="Times New Roman"/>
          <w:sz w:val="24"/>
          <w:szCs w:val="24"/>
        </w:rPr>
        <w:t xml:space="preserve">. Заявки, поданные после окончания срока их приема, </w:t>
      </w:r>
      <w:r w:rsidR="00747422" w:rsidRPr="00726DBE">
        <w:rPr>
          <w:rFonts w:ascii="Times New Roman" w:hAnsi="Times New Roman" w:cs="Times New Roman"/>
          <w:sz w:val="24"/>
          <w:szCs w:val="24"/>
        </w:rPr>
        <w:t>до участия в конкурсе не допускаются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</w:t>
      </w:r>
      <w:r w:rsidR="00AE1F58" w:rsidRPr="00726DBE">
        <w:rPr>
          <w:rFonts w:ascii="Times New Roman" w:hAnsi="Times New Roman" w:cs="Times New Roman"/>
          <w:sz w:val="24"/>
          <w:szCs w:val="24"/>
        </w:rPr>
        <w:t>8</w:t>
      </w:r>
      <w:r w:rsidRPr="00726DBE">
        <w:rPr>
          <w:rFonts w:ascii="Times New Roman" w:hAnsi="Times New Roman" w:cs="Times New Roman"/>
          <w:sz w:val="24"/>
          <w:szCs w:val="24"/>
        </w:rPr>
        <w:t>. Претендент несет все расходы, связанные с подготовкой, подачей заявки и участием в конкурсном отборе.</w:t>
      </w:r>
    </w:p>
    <w:p w:rsidR="00364999" w:rsidRPr="00726DBE" w:rsidRDefault="00364999" w:rsidP="0036499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8.</w:t>
      </w:r>
      <w:r w:rsidR="00AE1F58" w:rsidRPr="00726DBE">
        <w:rPr>
          <w:rFonts w:ascii="Times New Roman" w:hAnsi="Times New Roman" w:cs="Times New Roman"/>
          <w:sz w:val="24"/>
          <w:szCs w:val="24"/>
        </w:rPr>
        <w:t>9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  <w:r w:rsidRPr="00726DBE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 xml:space="preserve">Информация, содержащаяся в заявках, является конфиденциальной и может быть использована только в целях участия претендентов в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конкурсном </w:t>
      </w:r>
      <w:r w:rsidRPr="00726DBE">
        <w:rPr>
          <w:rFonts w:ascii="Times New Roman" w:hAnsi="Times New Roman" w:cs="Times New Roman"/>
          <w:sz w:val="24"/>
          <w:szCs w:val="24"/>
        </w:rPr>
        <w:t>отборе.</w:t>
      </w:r>
    </w:p>
    <w:p w:rsidR="00364999" w:rsidRPr="00726DBE" w:rsidRDefault="00364999" w:rsidP="003649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 xml:space="preserve">9. Состав и функции комиссии по </w:t>
      </w:r>
      <w:r w:rsidRPr="00726D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конкурсному</w:t>
      </w:r>
      <w:r w:rsidRPr="00726DBE">
        <w:rPr>
          <w:rFonts w:ascii="Times New Roman" w:hAnsi="Times New Roman" w:cs="Times New Roman"/>
          <w:b/>
          <w:sz w:val="24"/>
          <w:szCs w:val="24"/>
        </w:rPr>
        <w:t xml:space="preserve"> отбору</w:t>
      </w:r>
    </w:p>
    <w:p w:rsidR="00364999" w:rsidRPr="00726DBE" w:rsidRDefault="00364999" w:rsidP="0036499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9.1. Персональный состав комиссии по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конкурсному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отбору (далее – комиссия) утверждается уполномоченным органом Фонда и включает в себя председателя комиссии, заместителя председателя комиссии, секретаря комиссии, членов комиссии.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9.2. Решения комиссии принимаются на заседании большинством голосов членов комиссии, присутствующих на заседании. Члены комиссии имеют равное право голоса при обсуждении рассматриваемых на заседании вопросов и принятии по ним решений. При голосовании каждый член комиссии имеет один голос. При равенстве голосов членов комиссии, голос председательствующего на заседании комиссии является </w:t>
      </w:r>
      <w:r w:rsidR="001707B8" w:rsidRPr="00726DBE">
        <w:rPr>
          <w:rFonts w:ascii="Times New Roman" w:hAnsi="Times New Roman" w:cs="Times New Roman"/>
          <w:sz w:val="24"/>
          <w:szCs w:val="24"/>
        </w:rPr>
        <w:t>определяющим решение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9.3. Заседание комиссии считается правомочным, если на нем присутствует не менее половины ее членов.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9.4. Функции комиссии: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9.4.1. Утверждение регламента работы комиссии.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9.4.2. Создание рабочей группы, выполняющей отдельные функции в рамках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конкурсного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отбора, а также утверждение ее состава.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9.4.3. Утверждение методики оценки заявок.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9.4.4. Рассмотрение и оценка заявок.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9.4.5. Определение победителей.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9.4.6. Обеспечение конфиденциальности информации, содержащейся в заявках.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lastRenderedPageBreak/>
        <w:t xml:space="preserve">9.4.7. Рассмотрение конфликтных ситуаций, возникших в результате проведения </w:t>
      </w: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конкурсного</w:t>
      </w:r>
      <w:r w:rsidRPr="00726DBE">
        <w:rPr>
          <w:rFonts w:ascii="Times New Roman" w:hAnsi="Times New Roman" w:cs="Times New Roman"/>
          <w:sz w:val="24"/>
          <w:szCs w:val="24"/>
        </w:rPr>
        <w:t xml:space="preserve"> отбора, за исключением жалоб на решения и действия (бездействие) комиссии.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9.4.8. Рассмотрение иных вопросов по вопросам проведения конкурсного отбора.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9.5. Комиссия имеет право получать пояснения (разъяснения, комментарии) от участников как по заявке в целом, по представленной презентации, так и по отдельным представленным документам.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9.6. Комиссия имеет право запрашивать у участников или из других источников дополнительные сведения, документы, подтверждающие достоверность информации, представленной в заявках.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6DBE">
        <w:rPr>
          <w:rFonts w:ascii="Times New Roman" w:eastAsia="Times New Roman" w:hAnsi="Times New Roman" w:cs="Times New Roman"/>
          <w:sz w:val="24"/>
          <w:szCs w:val="24"/>
          <w:lang w:eastAsia="ru-RU"/>
        </w:rPr>
        <w:t>9.7. Решение комиссии оформляется протоколом. Протокол подписывается всеми присутствующими членами комиссии.</w:t>
      </w:r>
    </w:p>
    <w:p w:rsidR="00364999" w:rsidRPr="00726DBE" w:rsidRDefault="00364999" w:rsidP="003649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10. Уведомление о результатах конкурсного отбора</w:t>
      </w:r>
    </w:p>
    <w:p w:rsidR="00364999" w:rsidRPr="00726DBE" w:rsidRDefault="00364999" w:rsidP="00364999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10.1.</w:t>
      </w:r>
      <w:r w:rsidR="001707B8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>Фонд уведомляет победителей в срок не позднее 10 (Десяти) дней со дня принятия решения комисси</w:t>
      </w:r>
      <w:r w:rsidR="001707B8" w:rsidRPr="00726DBE">
        <w:rPr>
          <w:rFonts w:ascii="Times New Roman" w:hAnsi="Times New Roman" w:cs="Times New Roman"/>
          <w:sz w:val="24"/>
          <w:szCs w:val="24"/>
        </w:rPr>
        <w:t>ей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10.2.</w:t>
      </w:r>
      <w:r w:rsidR="001707B8" w:rsidRPr="00726DBE">
        <w:rPr>
          <w:rFonts w:ascii="Times New Roman" w:hAnsi="Times New Roman" w:cs="Times New Roman"/>
          <w:sz w:val="24"/>
          <w:szCs w:val="24"/>
        </w:rPr>
        <w:t> </w:t>
      </w:r>
      <w:r w:rsidRPr="00726DBE">
        <w:rPr>
          <w:rFonts w:ascii="Times New Roman" w:hAnsi="Times New Roman" w:cs="Times New Roman"/>
          <w:sz w:val="24"/>
          <w:szCs w:val="24"/>
        </w:rPr>
        <w:t>Фонд в срок не позднее 10 (Десяти) дней со дня принятия решения комиссией об определении победителей размещает информацию о результатах конкурсного отбора на официальном сайте Фонда (http://www.fond–omsk.ru/) в соответствии с требованиями Федерального закона от 27 июля 2006 года № 152-ФЗ «О персональных данных».</w:t>
      </w:r>
    </w:p>
    <w:p w:rsidR="00364999" w:rsidRPr="00726DBE" w:rsidRDefault="00364999" w:rsidP="003649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11. Заключение Договора и Соглашения</w:t>
      </w:r>
    </w:p>
    <w:p w:rsidR="00364999" w:rsidRPr="00726DBE" w:rsidRDefault="00364999" w:rsidP="003649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11.1.</w:t>
      </w:r>
      <w:r w:rsidR="00186072" w:rsidRPr="00726DBE">
        <w:rPr>
          <w:rFonts w:ascii="Times New Roman" w:hAnsi="Times New Roman" w:cs="Times New Roman"/>
          <w:sz w:val="24"/>
          <w:szCs w:val="24"/>
        </w:rPr>
        <w:t> </w:t>
      </w:r>
      <w:r w:rsidR="00AD0525" w:rsidRPr="00726DBE">
        <w:rPr>
          <w:rFonts w:ascii="Times New Roman" w:hAnsi="Times New Roman" w:cs="Times New Roman"/>
          <w:sz w:val="24"/>
          <w:szCs w:val="24"/>
        </w:rPr>
        <w:t>Победители прибывают в</w:t>
      </w:r>
      <w:r w:rsidR="00186072" w:rsidRPr="00726DBE">
        <w:rPr>
          <w:rFonts w:ascii="Times New Roman" w:hAnsi="Times New Roman" w:cs="Times New Roman"/>
          <w:sz w:val="24"/>
          <w:szCs w:val="24"/>
        </w:rPr>
        <w:t xml:space="preserve"> </w:t>
      </w:r>
      <w:r w:rsidR="00AD0525" w:rsidRPr="00726DBE">
        <w:rPr>
          <w:rFonts w:ascii="Times New Roman" w:hAnsi="Times New Roman" w:cs="Times New Roman"/>
          <w:sz w:val="24"/>
          <w:szCs w:val="24"/>
        </w:rPr>
        <w:t xml:space="preserve">Фонд в </w:t>
      </w:r>
      <w:r w:rsidR="00186072" w:rsidRPr="00726DBE">
        <w:rPr>
          <w:rFonts w:ascii="Times New Roman" w:hAnsi="Times New Roman" w:cs="Times New Roman"/>
          <w:sz w:val="24"/>
          <w:szCs w:val="24"/>
        </w:rPr>
        <w:t xml:space="preserve">течение 5 (Пяти) дней с момента </w:t>
      </w:r>
      <w:r w:rsidR="00AD0525" w:rsidRPr="00726DBE">
        <w:rPr>
          <w:rFonts w:ascii="Times New Roman" w:hAnsi="Times New Roman" w:cs="Times New Roman"/>
          <w:sz w:val="24"/>
          <w:szCs w:val="24"/>
        </w:rPr>
        <w:t xml:space="preserve">их </w:t>
      </w:r>
      <w:r w:rsidR="00186072" w:rsidRPr="00726DBE">
        <w:rPr>
          <w:rFonts w:ascii="Times New Roman" w:hAnsi="Times New Roman" w:cs="Times New Roman"/>
          <w:sz w:val="24"/>
          <w:szCs w:val="24"/>
        </w:rPr>
        <w:t xml:space="preserve">уведомления </w:t>
      </w:r>
      <w:r w:rsidR="00AD0525" w:rsidRPr="00726DBE">
        <w:rPr>
          <w:rFonts w:ascii="Times New Roman" w:hAnsi="Times New Roman" w:cs="Times New Roman"/>
          <w:sz w:val="24"/>
          <w:szCs w:val="24"/>
        </w:rPr>
        <w:t xml:space="preserve">для подписания </w:t>
      </w:r>
      <w:r w:rsidRPr="00726DBE">
        <w:rPr>
          <w:rFonts w:ascii="Times New Roman" w:hAnsi="Times New Roman" w:cs="Times New Roman"/>
          <w:sz w:val="24"/>
          <w:szCs w:val="24"/>
        </w:rPr>
        <w:t>Договор</w:t>
      </w:r>
      <w:r w:rsidR="00AD0525" w:rsidRPr="00726DBE">
        <w:rPr>
          <w:rFonts w:ascii="Times New Roman" w:hAnsi="Times New Roman" w:cs="Times New Roman"/>
          <w:sz w:val="24"/>
          <w:szCs w:val="24"/>
        </w:rPr>
        <w:t>а</w:t>
      </w:r>
      <w:r w:rsidRPr="00726DBE">
        <w:rPr>
          <w:rFonts w:ascii="Times New Roman" w:hAnsi="Times New Roman" w:cs="Times New Roman"/>
          <w:sz w:val="24"/>
          <w:szCs w:val="24"/>
        </w:rPr>
        <w:t xml:space="preserve"> и Соглашени</w:t>
      </w:r>
      <w:r w:rsidR="00AD0525" w:rsidRPr="00726DBE">
        <w:rPr>
          <w:rFonts w:ascii="Times New Roman" w:hAnsi="Times New Roman" w:cs="Times New Roman"/>
          <w:sz w:val="24"/>
          <w:szCs w:val="24"/>
        </w:rPr>
        <w:t>я</w:t>
      </w:r>
      <w:r w:rsidR="00DE3D58" w:rsidRPr="00726DBE">
        <w:rPr>
          <w:rFonts w:ascii="Times New Roman" w:hAnsi="Times New Roman" w:cs="Times New Roman"/>
          <w:sz w:val="24"/>
          <w:szCs w:val="24"/>
        </w:rPr>
        <w:t>,</w:t>
      </w:r>
      <w:r w:rsidRPr="00726DBE">
        <w:rPr>
          <w:rFonts w:ascii="Times New Roman" w:hAnsi="Times New Roman" w:cs="Times New Roman"/>
          <w:sz w:val="24"/>
          <w:szCs w:val="24"/>
        </w:rPr>
        <w:t xml:space="preserve"> либо только Соглашени</w:t>
      </w:r>
      <w:r w:rsidR="00AD0525" w:rsidRPr="00726DBE">
        <w:rPr>
          <w:rFonts w:ascii="Times New Roman" w:hAnsi="Times New Roman" w:cs="Times New Roman"/>
          <w:sz w:val="24"/>
          <w:szCs w:val="24"/>
        </w:rPr>
        <w:t>я</w:t>
      </w:r>
      <w:r w:rsidRPr="00726DBE">
        <w:rPr>
          <w:rFonts w:ascii="Times New Roman" w:hAnsi="Times New Roman" w:cs="Times New Roman"/>
          <w:sz w:val="24"/>
          <w:szCs w:val="24"/>
        </w:rPr>
        <w:t>.</w:t>
      </w:r>
    </w:p>
    <w:p w:rsidR="00364999" w:rsidRPr="00726DBE" w:rsidRDefault="00364999" w:rsidP="00C96D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12. Заключительные положения</w:t>
      </w:r>
    </w:p>
    <w:p w:rsidR="00364999" w:rsidRPr="00726DBE" w:rsidRDefault="00364999" w:rsidP="00C96D42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12.1. Настоящее Положение вступает в силу с момента его утверждения уполномоченным органом Фонда.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12.2. Изменения и дополнения в настоящее Положение могут быть внесены по решению уполномоченного органа Фонда.</w:t>
      </w:r>
    </w:p>
    <w:p w:rsidR="00364999" w:rsidRPr="00726DBE" w:rsidRDefault="00364999" w:rsidP="00364999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  <w:sectPr w:rsidR="00364999" w:rsidRPr="00726DBE" w:rsidSect="00A114F4">
          <w:headerReference w:type="default" r:id="rId9"/>
          <w:headerReference w:type="first" r:id="rId10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right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к Положению о конкурсном отборе </w:t>
      </w: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субъектов малого и среднего предпринимательства </w:t>
      </w: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для размещения в качестве резидентов регионального ИТ-парка</w:t>
      </w: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right"/>
        <w:rPr>
          <w:rFonts w:ascii="Times New Roman" w:hAnsi="Times New Roman" w:cs="Times New Roman"/>
          <w:sz w:val="24"/>
          <w:szCs w:val="24"/>
        </w:rPr>
      </w:pP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Заявление претендента на участие в конкурсном отборе</w:t>
      </w: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935"/>
        <w:gridCol w:w="4536"/>
      </w:tblGrid>
      <w:tr w:rsidR="00364999" w:rsidRPr="00726DBE" w:rsidTr="00A114F4">
        <w:trPr>
          <w:trHeight w:val="479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364999" w:rsidRPr="00726DBE" w:rsidTr="00A114F4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Наименование (полное и сокращенное) юридического лица, индивидуального предпринимателя - претендента на участие в конкурсном отборе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Ф.И.О., должность руководителя или иного уполномоченного лица (с указанием реквизитов документа, подтверждающего полномочия уполномоченного лица)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 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379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413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Виды деятельности (согласно выписке из ЕГРЮЛ/ЕГРИП с указанием кодов ОКВЭД)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Краткое описание видов деятельности претендента, относящихся к сфере информационных технологий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Контактные данные (номера телефонов, номер факса, адрес электронной почты)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447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Контактное лицо (Ф.И.О., должность, телефон)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510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 претендента (ИНН/КПП, наименование банка, корреспондентский счет банка, БИК, номер расчетного счета)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699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офисных помещений, необходимая для размещения в ИТ-парке, </w:t>
            </w:r>
            <w:proofErr w:type="spellStart"/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4999" w:rsidRPr="00726DBE" w:rsidTr="00A114F4">
        <w:trPr>
          <w:trHeight w:val="341"/>
        </w:trPr>
        <w:tc>
          <w:tcPr>
            <w:tcW w:w="560" w:type="dxa"/>
            <w:shd w:val="clear" w:color="auto" w:fill="auto"/>
            <w:vAlign w:val="center"/>
          </w:tcPr>
          <w:p w:rsidR="00364999" w:rsidRPr="00726DBE" w:rsidRDefault="00364999" w:rsidP="0036499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auto"/>
            <w:vAlign w:val="center"/>
          </w:tcPr>
          <w:p w:rsidR="00364999" w:rsidRPr="00726DBE" w:rsidRDefault="00364999" w:rsidP="00A114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Срок заключения договора аренды, мес.</w:t>
            </w:r>
          </w:p>
        </w:tc>
        <w:tc>
          <w:tcPr>
            <w:tcW w:w="4536" w:type="dxa"/>
            <w:shd w:val="clear" w:color="auto" w:fill="auto"/>
          </w:tcPr>
          <w:p w:rsidR="00364999" w:rsidRPr="00726DBE" w:rsidRDefault="00364999" w:rsidP="00A114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4999" w:rsidRPr="00726DBE" w:rsidRDefault="00364999" w:rsidP="0036499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 xml:space="preserve">С условиями проводимого конкурсного отбора </w:t>
      </w:r>
      <w:proofErr w:type="gramStart"/>
      <w:r w:rsidRPr="00726DBE">
        <w:rPr>
          <w:rFonts w:ascii="Times New Roman" w:hAnsi="Times New Roman" w:cs="Times New Roman"/>
          <w:b/>
          <w:sz w:val="24"/>
          <w:szCs w:val="24"/>
        </w:rPr>
        <w:t>согласен</w:t>
      </w:r>
      <w:proofErr w:type="gramEnd"/>
      <w:r w:rsidRPr="00726DB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64999" w:rsidRPr="00726DBE" w:rsidRDefault="00364999" w:rsidP="003649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Достоверность всей информации, представленной в заявке, подтверждаю.</w:t>
      </w:r>
    </w:p>
    <w:p w:rsidR="00364999" w:rsidRPr="00726DBE" w:rsidRDefault="007529E7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 xml:space="preserve">Уведомление </w:t>
      </w:r>
      <w:r w:rsidR="00364999" w:rsidRPr="00726DBE">
        <w:rPr>
          <w:rFonts w:ascii="Times New Roman" w:hAnsi="Times New Roman" w:cs="Times New Roman"/>
          <w:b/>
          <w:sz w:val="24"/>
          <w:szCs w:val="24"/>
        </w:rPr>
        <w:t>о</w:t>
      </w:r>
      <w:r w:rsidRPr="00726DBE">
        <w:rPr>
          <w:rFonts w:ascii="Times New Roman" w:hAnsi="Times New Roman" w:cs="Times New Roman"/>
          <w:b/>
          <w:sz w:val="24"/>
          <w:szCs w:val="24"/>
        </w:rPr>
        <w:t xml:space="preserve"> результатах</w:t>
      </w:r>
      <w:r w:rsidR="00364999" w:rsidRPr="00726DBE">
        <w:rPr>
          <w:rFonts w:ascii="Times New Roman" w:hAnsi="Times New Roman" w:cs="Times New Roman"/>
          <w:b/>
          <w:sz w:val="24"/>
          <w:szCs w:val="24"/>
        </w:rPr>
        <w:t xml:space="preserve"> конкурсно</w:t>
      </w:r>
      <w:r w:rsidRPr="00726DBE">
        <w:rPr>
          <w:rFonts w:ascii="Times New Roman" w:hAnsi="Times New Roman" w:cs="Times New Roman"/>
          <w:b/>
          <w:sz w:val="24"/>
          <w:szCs w:val="24"/>
        </w:rPr>
        <w:t>го</w:t>
      </w:r>
      <w:r w:rsidR="00364999" w:rsidRPr="00726DBE">
        <w:rPr>
          <w:rFonts w:ascii="Times New Roman" w:hAnsi="Times New Roman" w:cs="Times New Roman"/>
          <w:b/>
          <w:sz w:val="24"/>
          <w:szCs w:val="24"/>
        </w:rPr>
        <w:t xml:space="preserve"> отбор</w:t>
      </w:r>
      <w:r w:rsidRPr="00726DBE">
        <w:rPr>
          <w:rFonts w:ascii="Times New Roman" w:hAnsi="Times New Roman" w:cs="Times New Roman"/>
          <w:b/>
          <w:sz w:val="24"/>
          <w:szCs w:val="24"/>
        </w:rPr>
        <w:t>а</w:t>
      </w:r>
      <w:r w:rsidR="00364999" w:rsidRPr="00726DB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364999" w:rsidRPr="00726DBE">
        <w:rPr>
          <w:rFonts w:ascii="Times New Roman" w:hAnsi="Times New Roman" w:cs="Times New Roman"/>
          <w:b/>
          <w:sz w:val="24"/>
          <w:szCs w:val="24"/>
        </w:rPr>
        <w:t>согласен</w:t>
      </w:r>
      <w:proofErr w:type="gramEnd"/>
      <w:r w:rsidR="00364999" w:rsidRPr="00726DBE">
        <w:rPr>
          <w:rFonts w:ascii="Times New Roman" w:hAnsi="Times New Roman" w:cs="Times New Roman"/>
          <w:b/>
          <w:sz w:val="24"/>
          <w:szCs w:val="24"/>
        </w:rPr>
        <w:t xml:space="preserve"> получать на сайте Омского регионального фонда поддержки и развития малого предпринимательства (</w:t>
      </w:r>
      <w:hyperlink r:id="rId11" w:history="1">
        <w:r w:rsidR="00364999" w:rsidRPr="00726DBE">
          <w:rPr>
            <w:rFonts w:ascii="Times New Roman" w:hAnsi="Times New Roman" w:cs="Times New Roman"/>
            <w:b/>
            <w:sz w:val="24"/>
            <w:szCs w:val="24"/>
          </w:rPr>
          <w:t>http://www.fond–omsk.ru</w:t>
        </w:r>
      </w:hyperlink>
      <w:r w:rsidR="00364999" w:rsidRPr="00726DBE">
        <w:rPr>
          <w:rFonts w:ascii="Times New Roman" w:hAnsi="Times New Roman" w:cs="Times New Roman"/>
          <w:b/>
          <w:sz w:val="24"/>
          <w:szCs w:val="24"/>
        </w:rPr>
        <w:t>).</w:t>
      </w: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right="-112"/>
        <w:rPr>
          <w:rFonts w:ascii="Times New Roman" w:hAnsi="Times New Roman" w:cs="Times New Roman"/>
          <w:sz w:val="16"/>
          <w:szCs w:val="16"/>
        </w:rPr>
      </w:pP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right="-112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Дата________________</w:t>
      </w: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right="-112"/>
        <w:rPr>
          <w:rFonts w:ascii="Times New Roman" w:hAnsi="Times New Roman" w:cs="Times New Roman"/>
          <w:sz w:val="16"/>
          <w:szCs w:val="16"/>
        </w:rPr>
      </w:pP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right="-112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___________________              __________________                 _______________________</w:t>
      </w:r>
    </w:p>
    <w:p w:rsidR="00364999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left="708" w:right="-112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Должность</w:t>
      </w:r>
      <w:r w:rsidRPr="00726DBE">
        <w:rPr>
          <w:rFonts w:ascii="Times New Roman" w:hAnsi="Times New Roman" w:cs="Times New Roman"/>
          <w:sz w:val="24"/>
          <w:szCs w:val="24"/>
        </w:rPr>
        <w:tab/>
      </w:r>
      <w:r w:rsidRPr="00726DBE">
        <w:rPr>
          <w:rFonts w:ascii="Times New Roman" w:hAnsi="Times New Roman" w:cs="Times New Roman"/>
          <w:sz w:val="24"/>
          <w:szCs w:val="24"/>
        </w:rPr>
        <w:tab/>
        <w:t xml:space="preserve">               Подпись</w:t>
      </w:r>
      <w:r w:rsidRPr="00726DBE">
        <w:rPr>
          <w:rFonts w:ascii="Times New Roman" w:hAnsi="Times New Roman" w:cs="Times New Roman"/>
          <w:sz w:val="24"/>
          <w:szCs w:val="24"/>
        </w:rPr>
        <w:tab/>
      </w:r>
      <w:r w:rsidRPr="00726DBE">
        <w:rPr>
          <w:rFonts w:ascii="Times New Roman" w:hAnsi="Times New Roman" w:cs="Times New Roman"/>
          <w:sz w:val="24"/>
          <w:szCs w:val="24"/>
        </w:rPr>
        <w:tab/>
      </w:r>
      <w:r w:rsidRPr="00726DBE">
        <w:rPr>
          <w:rFonts w:ascii="Times New Roman" w:hAnsi="Times New Roman" w:cs="Times New Roman"/>
          <w:sz w:val="24"/>
          <w:szCs w:val="24"/>
        </w:rPr>
        <w:tab/>
        <w:t xml:space="preserve">                 ФИО</w:t>
      </w:r>
    </w:p>
    <w:p w:rsidR="00F23AD2" w:rsidRPr="00726DBE" w:rsidRDefault="00364999" w:rsidP="00364999">
      <w:pPr>
        <w:shd w:val="clear" w:color="auto" w:fill="FFFFFF"/>
        <w:autoSpaceDE w:val="0"/>
        <w:autoSpaceDN w:val="0"/>
        <w:adjustRightInd w:val="0"/>
        <w:spacing w:after="0" w:line="240" w:lineRule="auto"/>
        <w:ind w:right="-112"/>
        <w:rPr>
          <w:rFonts w:ascii="Times New Roman" w:hAnsi="Times New Roman" w:cs="Times New Roman"/>
          <w:sz w:val="24"/>
          <w:szCs w:val="24"/>
        </w:rPr>
        <w:sectPr w:rsidR="00F23AD2" w:rsidRPr="00726DBE" w:rsidSect="00A114F4">
          <w:pgSz w:w="11906" w:h="16838"/>
          <w:pgMar w:top="709" w:right="567" w:bottom="426" w:left="1134" w:header="709" w:footer="709" w:gutter="0"/>
          <w:cols w:space="708"/>
          <w:titlePg/>
          <w:docGrid w:linePitch="360"/>
        </w:sectPr>
      </w:pPr>
      <w:r w:rsidRPr="00726D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М.П. (при наличии)</w:t>
      </w:r>
    </w:p>
    <w:p w:rsidR="00F23AD2" w:rsidRPr="00726DBE" w:rsidRDefault="00F23AD2" w:rsidP="00F23AD2">
      <w:pPr>
        <w:shd w:val="clear" w:color="auto" w:fill="FFFFFF"/>
        <w:autoSpaceDE w:val="0"/>
        <w:autoSpaceDN w:val="0"/>
        <w:adjustRightInd w:val="0"/>
        <w:spacing w:after="0" w:line="240" w:lineRule="auto"/>
        <w:ind w:right="2"/>
        <w:jc w:val="right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F23AD2" w:rsidRPr="00726DBE" w:rsidRDefault="00F23AD2" w:rsidP="00F23AD2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к Положению о конкурсном отборе </w:t>
      </w:r>
    </w:p>
    <w:p w:rsidR="00F23AD2" w:rsidRPr="00726DBE" w:rsidRDefault="00F23AD2" w:rsidP="00F23AD2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субъектов малого и среднего предпринимательства </w:t>
      </w:r>
    </w:p>
    <w:p w:rsidR="00F23AD2" w:rsidRPr="00726DBE" w:rsidRDefault="00F23AD2" w:rsidP="00F23AD2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для размещения в качестве резидентов регионального ИТ-парка</w:t>
      </w:r>
    </w:p>
    <w:p w:rsidR="00F23AD2" w:rsidRPr="00726DBE" w:rsidRDefault="00F23AD2" w:rsidP="00F23AD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AD2" w:rsidRPr="00726DBE" w:rsidRDefault="00F23AD2" w:rsidP="00F23AD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AD2" w:rsidRPr="00726DBE" w:rsidRDefault="00F23AD2" w:rsidP="00F23AD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DBE">
        <w:rPr>
          <w:rFonts w:ascii="Times New Roman" w:hAnsi="Times New Roman" w:cs="Times New Roman"/>
          <w:b/>
          <w:sz w:val="24"/>
          <w:szCs w:val="24"/>
        </w:rPr>
        <w:t>Таблица основных экономических показателей претендента</w:t>
      </w:r>
    </w:p>
    <w:p w:rsidR="00F23AD2" w:rsidRPr="00726DBE" w:rsidRDefault="00F23AD2" w:rsidP="00F23AD2">
      <w:pPr>
        <w:autoSpaceDE w:val="0"/>
        <w:spacing w:after="0" w:line="223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981" w:type="pct"/>
        <w:tblInd w:w="28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6"/>
        <w:gridCol w:w="5386"/>
        <w:gridCol w:w="2836"/>
        <w:gridCol w:w="3118"/>
        <w:gridCol w:w="2976"/>
      </w:tblGrid>
      <w:tr w:rsidR="00F23AD2" w:rsidRPr="00726DBE" w:rsidTr="00A114F4">
        <w:trPr>
          <w:trHeight w:val="343"/>
          <w:tblHeader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Наименования показателя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значения </w:t>
            </w:r>
          </w:p>
        </w:tc>
      </w:tr>
      <w:tr w:rsidR="00F23AD2" w:rsidRPr="00726DBE" w:rsidTr="00A114F4">
        <w:trPr>
          <w:trHeight w:val="588"/>
          <w:tblHeader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По состоянию</w:t>
            </w:r>
          </w:p>
          <w:p w:rsidR="00F23AD2" w:rsidRPr="00726DBE" w:rsidRDefault="00F23AD2" w:rsidP="00277E7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на 31.12.201</w:t>
            </w:r>
            <w:r w:rsidR="00CD1D0F"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По состоянию</w:t>
            </w:r>
          </w:p>
          <w:p w:rsidR="00F23AD2" w:rsidRPr="00726DBE" w:rsidRDefault="00F23AD2" w:rsidP="00277E7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на 31.12.201</w:t>
            </w:r>
            <w:r w:rsidR="00CD1D0F"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По состоянию</w:t>
            </w:r>
          </w:p>
          <w:p w:rsidR="00F23AD2" w:rsidRPr="00726DBE" w:rsidRDefault="00F23AD2" w:rsidP="00277E7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на 31.12.201</w:t>
            </w:r>
            <w:r w:rsidR="00CD1D0F"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726D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F23AD2" w:rsidRPr="00726DBE" w:rsidTr="00A114F4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AD2" w:rsidRPr="00726DBE" w:rsidTr="00A114F4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Общая сумма налоговых отчислений в бюджеты всех уровней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AD2" w:rsidRPr="00726DBE" w:rsidTr="00A114F4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 претендента, чел.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23AD2" w:rsidRPr="00726DBE" w:rsidRDefault="00F23AD2" w:rsidP="00A114F4">
            <w:pPr>
              <w:autoSpaceDE w:val="0"/>
              <w:spacing w:after="0" w:line="223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AD2" w:rsidRPr="00726DBE" w:rsidTr="00A114F4">
        <w:trPr>
          <w:trHeight w:val="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BE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начисленной заработной платы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F23AD2" w:rsidRPr="00726DBE" w:rsidRDefault="00F23AD2" w:rsidP="00A114F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3AD2" w:rsidRPr="00726DBE" w:rsidRDefault="00F23AD2" w:rsidP="00F23AD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AD2" w:rsidRPr="00726DBE" w:rsidRDefault="00F23AD2" w:rsidP="00F23AD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AD2" w:rsidRPr="00726DBE" w:rsidRDefault="00F23AD2" w:rsidP="00F23AD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AD2" w:rsidRPr="00726DBE" w:rsidRDefault="00F23AD2" w:rsidP="00F23AD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AD2" w:rsidRPr="00726DBE" w:rsidRDefault="00F23AD2" w:rsidP="00F23AD2">
      <w:pPr>
        <w:shd w:val="clear" w:color="auto" w:fill="FFFFFF"/>
        <w:autoSpaceDE w:val="0"/>
        <w:autoSpaceDN w:val="0"/>
        <w:adjustRightInd w:val="0"/>
        <w:spacing w:after="0" w:line="240" w:lineRule="auto"/>
        <w:ind w:right="-112"/>
        <w:jc w:val="center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______________       __________________          __________________         _________________________</w:t>
      </w:r>
    </w:p>
    <w:p w:rsidR="00F23AD2" w:rsidRPr="00726DBE" w:rsidRDefault="00F23AD2" w:rsidP="00F23AD2">
      <w:pPr>
        <w:shd w:val="clear" w:color="auto" w:fill="FFFFFF"/>
        <w:autoSpaceDE w:val="0"/>
        <w:autoSpaceDN w:val="0"/>
        <w:adjustRightInd w:val="0"/>
        <w:spacing w:after="0" w:line="240" w:lineRule="auto"/>
        <w:ind w:right="-112" w:firstLine="2835"/>
        <w:rPr>
          <w:rFonts w:ascii="Times New Roman" w:hAnsi="Times New Roman" w:cs="Times New Roman"/>
          <w:sz w:val="24"/>
          <w:szCs w:val="24"/>
        </w:rPr>
      </w:pPr>
      <w:r w:rsidRPr="00726DBE">
        <w:rPr>
          <w:rFonts w:ascii="Times New Roman" w:hAnsi="Times New Roman" w:cs="Times New Roman"/>
          <w:sz w:val="24"/>
          <w:szCs w:val="24"/>
        </w:rPr>
        <w:t>Дата</w:t>
      </w:r>
      <w:r w:rsidRPr="00726DBE">
        <w:rPr>
          <w:rFonts w:ascii="Times New Roman" w:hAnsi="Times New Roman" w:cs="Times New Roman"/>
          <w:sz w:val="24"/>
          <w:szCs w:val="24"/>
        </w:rPr>
        <w:tab/>
      </w:r>
      <w:r w:rsidRPr="00726DBE">
        <w:rPr>
          <w:rFonts w:ascii="Times New Roman" w:hAnsi="Times New Roman" w:cs="Times New Roman"/>
          <w:sz w:val="24"/>
          <w:szCs w:val="24"/>
        </w:rPr>
        <w:tab/>
        <w:t xml:space="preserve">         Должность</w:t>
      </w:r>
      <w:r w:rsidRPr="00726DBE">
        <w:rPr>
          <w:rFonts w:ascii="Times New Roman" w:hAnsi="Times New Roman" w:cs="Times New Roman"/>
          <w:sz w:val="24"/>
          <w:szCs w:val="24"/>
        </w:rPr>
        <w:tab/>
      </w:r>
      <w:r w:rsidRPr="00726DBE">
        <w:rPr>
          <w:rFonts w:ascii="Times New Roman" w:hAnsi="Times New Roman" w:cs="Times New Roman"/>
          <w:sz w:val="24"/>
          <w:szCs w:val="24"/>
        </w:rPr>
        <w:tab/>
        <w:t xml:space="preserve">          подпись</w:t>
      </w:r>
      <w:r w:rsidRPr="00726DBE">
        <w:rPr>
          <w:rFonts w:ascii="Times New Roman" w:hAnsi="Times New Roman" w:cs="Times New Roman"/>
          <w:sz w:val="24"/>
          <w:szCs w:val="24"/>
        </w:rPr>
        <w:tab/>
      </w:r>
      <w:r w:rsidRPr="00726DBE">
        <w:rPr>
          <w:rFonts w:ascii="Times New Roman" w:hAnsi="Times New Roman" w:cs="Times New Roman"/>
          <w:sz w:val="24"/>
          <w:szCs w:val="24"/>
        </w:rPr>
        <w:tab/>
      </w:r>
      <w:r w:rsidRPr="00726DBE">
        <w:rPr>
          <w:rFonts w:ascii="Times New Roman" w:hAnsi="Times New Roman" w:cs="Times New Roman"/>
          <w:sz w:val="24"/>
          <w:szCs w:val="24"/>
        </w:rPr>
        <w:tab/>
        <w:t xml:space="preserve">     ФИО</w:t>
      </w:r>
    </w:p>
    <w:p w:rsidR="004B25E6" w:rsidRPr="000819E3" w:rsidRDefault="00F23AD2" w:rsidP="00C96D42">
      <w:pPr>
        <w:shd w:val="clear" w:color="auto" w:fill="FFFFFF"/>
        <w:autoSpaceDE w:val="0"/>
        <w:autoSpaceDN w:val="0"/>
        <w:adjustRightInd w:val="0"/>
        <w:spacing w:after="0" w:line="240" w:lineRule="auto"/>
        <w:ind w:right="-112"/>
        <w:jc w:val="center"/>
        <w:rPr>
          <w:strike/>
        </w:rPr>
      </w:pPr>
      <w:r w:rsidRPr="00726DBE">
        <w:rPr>
          <w:rFonts w:ascii="Times New Roman" w:hAnsi="Times New Roman" w:cs="Times New Roman"/>
          <w:sz w:val="24"/>
          <w:szCs w:val="24"/>
        </w:rPr>
        <w:t xml:space="preserve">                                М.П. (при наличии)</w:t>
      </w:r>
    </w:p>
    <w:sectPr w:rsidR="004B25E6" w:rsidRPr="000819E3" w:rsidSect="00C96D42">
      <w:headerReference w:type="default" r:id="rId12"/>
      <w:footerReference w:type="default" r:id="rId13"/>
      <w:pgSz w:w="16838" w:h="11906" w:orient="landscape" w:code="9"/>
      <w:pgMar w:top="1701" w:right="992" w:bottom="851" w:left="992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8B5" w:rsidRDefault="00A028B5">
      <w:pPr>
        <w:spacing w:after="0" w:line="240" w:lineRule="auto"/>
      </w:pPr>
      <w:r>
        <w:separator/>
      </w:r>
    </w:p>
  </w:endnote>
  <w:endnote w:type="continuationSeparator" w:id="0">
    <w:p w:rsidR="00A028B5" w:rsidRDefault="00A02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9FC" w:rsidRDefault="004079FC">
    <w:pPr>
      <w:pStyle w:val="a7"/>
      <w:jc w:val="right"/>
    </w:pPr>
  </w:p>
  <w:p w:rsidR="004079FC" w:rsidRDefault="004079F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8B5" w:rsidRDefault="00A028B5">
      <w:pPr>
        <w:spacing w:after="0" w:line="240" w:lineRule="auto"/>
      </w:pPr>
      <w:r>
        <w:separator/>
      </w:r>
    </w:p>
  </w:footnote>
  <w:footnote w:type="continuationSeparator" w:id="0">
    <w:p w:rsidR="00A028B5" w:rsidRDefault="00A02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9094151"/>
      <w:docPartObj>
        <w:docPartGallery w:val="Page Numbers (Top of Page)"/>
        <w:docPartUnique/>
      </w:docPartObj>
    </w:sdtPr>
    <w:sdtEndPr/>
    <w:sdtContent>
      <w:p w:rsidR="004079FC" w:rsidRDefault="004079FC">
        <w:pPr>
          <w:pStyle w:val="a5"/>
          <w:jc w:val="center"/>
        </w:pPr>
        <w:r w:rsidRPr="00B4468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4468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B4468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26DBE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B4468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9094150"/>
      <w:docPartObj>
        <w:docPartGallery w:val="Page Numbers (Top of Page)"/>
        <w:docPartUnique/>
      </w:docPartObj>
    </w:sdtPr>
    <w:sdtEndPr/>
    <w:sdtContent>
      <w:p w:rsidR="004079FC" w:rsidRDefault="00A028B5">
        <w:pPr>
          <w:pStyle w:val="a5"/>
          <w:jc w:val="center"/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9FC" w:rsidRPr="000D50E1" w:rsidRDefault="004079FC">
    <w:pPr>
      <w:pStyle w:val="a5"/>
      <w:jc w:val="center"/>
      <w:rPr>
        <w:rFonts w:ascii="Times New Roman" w:hAnsi="Times New Roman" w:cs="Times New Roman"/>
        <w:sz w:val="24"/>
        <w:szCs w:val="24"/>
      </w:rPr>
    </w:pPr>
  </w:p>
  <w:p w:rsidR="004079FC" w:rsidRDefault="004079F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A4988"/>
    <w:multiLevelType w:val="hybridMultilevel"/>
    <w:tmpl w:val="454250DA"/>
    <w:lvl w:ilvl="0" w:tplc="DBA86BD6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999"/>
    <w:rsid w:val="00001B86"/>
    <w:rsid w:val="00002F31"/>
    <w:rsid w:val="00016A30"/>
    <w:rsid w:val="00017775"/>
    <w:rsid w:val="000205B9"/>
    <w:rsid w:val="00023D7B"/>
    <w:rsid w:val="00025A8F"/>
    <w:rsid w:val="00026CA4"/>
    <w:rsid w:val="00036862"/>
    <w:rsid w:val="000377E5"/>
    <w:rsid w:val="000422D6"/>
    <w:rsid w:val="00045105"/>
    <w:rsid w:val="00046FC4"/>
    <w:rsid w:val="00051287"/>
    <w:rsid w:val="00054F9C"/>
    <w:rsid w:val="00055C69"/>
    <w:rsid w:val="00056BF6"/>
    <w:rsid w:val="00061FF9"/>
    <w:rsid w:val="00062ADE"/>
    <w:rsid w:val="000657AE"/>
    <w:rsid w:val="000703F0"/>
    <w:rsid w:val="000761D2"/>
    <w:rsid w:val="000808E0"/>
    <w:rsid w:val="00081182"/>
    <w:rsid w:val="000819E3"/>
    <w:rsid w:val="00086EC9"/>
    <w:rsid w:val="00095F5F"/>
    <w:rsid w:val="00096BA8"/>
    <w:rsid w:val="000A294F"/>
    <w:rsid w:val="000A5FA2"/>
    <w:rsid w:val="000B45E2"/>
    <w:rsid w:val="000C68A6"/>
    <w:rsid w:val="00100BA4"/>
    <w:rsid w:val="0010194A"/>
    <w:rsid w:val="00102877"/>
    <w:rsid w:val="001100BD"/>
    <w:rsid w:val="00117549"/>
    <w:rsid w:val="00130440"/>
    <w:rsid w:val="00130832"/>
    <w:rsid w:val="001308CF"/>
    <w:rsid w:val="0013151C"/>
    <w:rsid w:val="00132D42"/>
    <w:rsid w:val="00141E0A"/>
    <w:rsid w:val="00144B07"/>
    <w:rsid w:val="00145A51"/>
    <w:rsid w:val="00146498"/>
    <w:rsid w:val="00152CFD"/>
    <w:rsid w:val="00153B8C"/>
    <w:rsid w:val="00154DFC"/>
    <w:rsid w:val="00155429"/>
    <w:rsid w:val="00156158"/>
    <w:rsid w:val="00156411"/>
    <w:rsid w:val="00156D6C"/>
    <w:rsid w:val="001707B8"/>
    <w:rsid w:val="00172E96"/>
    <w:rsid w:val="0017591E"/>
    <w:rsid w:val="0018228F"/>
    <w:rsid w:val="001832A3"/>
    <w:rsid w:val="00185106"/>
    <w:rsid w:val="00186072"/>
    <w:rsid w:val="0019010B"/>
    <w:rsid w:val="00191263"/>
    <w:rsid w:val="00194036"/>
    <w:rsid w:val="001942A1"/>
    <w:rsid w:val="0019702C"/>
    <w:rsid w:val="001A0D19"/>
    <w:rsid w:val="001A0DA5"/>
    <w:rsid w:val="001A17A7"/>
    <w:rsid w:val="001A21D6"/>
    <w:rsid w:val="001A5B0F"/>
    <w:rsid w:val="001A78D7"/>
    <w:rsid w:val="001B7DCE"/>
    <w:rsid w:val="001C30B3"/>
    <w:rsid w:val="001C7B04"/>
    <w:rsid w:val="001E0B88"/>
    <w:rsid w:val="001E2AB0"/>
    <w:rsid w:val="001E5A86"/>
    <w:rsid w:val="001E68EA"/>
    <w:rsid w:val="001F02B5"/>
    <w:rsid w:val="001F2D71"/>
    <w:rsid w:val="002006BE"/>
    <w:rsid w:val="0021065A"/>
    <w:rsid w:val="00215AC8"/>
    <w:rsid w:val="002162B1"/>
    <w:rsid w:val="00220AB5"/>
    <w:rsid w:val="0023041B"/>
    <w:rsid w:val="002330E3"/>
    <w:rsid w:val="002357CB"/>
    <w:rsid w:val="0024143D"/>
    <w:rsid w:val="00241A39"/>
    <w:rsid w:val="00244857"/>
    <w:rsid w:val="0024716C"/>
    <w:rsid w:val="002557AF"/>
    <w:rsid w:val="00256DEC"/>
    <w:rsid w:val="00264C81"/>
    <w:rsid w:val="00270700"/>
    <w:rsid w:val="00271ED1"/>
    <w:rsid w:val="00277E74"/>
    <w:rsid w:val="00280BC1"/>
    <w:rsid w:val="00284035"/>
    <w:rsid w:val="00284C7E"/>
    <w:rsid w:val="002878D5"/>
    <w:rsid w:val="00294860"/>
    <w:rsid w:val="00297BA9"/>
    <w:rsid w:val="002A6548"/>
    <w:rsid w:val="002B00F5"/>
    <w:rsid w:val="002B7B1D"/>
    <w:rsid w:val="002C2F2A"/>
    <w:rsid w:val="002D1421"/>
    <w:rsid w:val="002D683F"/>
    <w:rsid w:val="002D7170"/>
    <w:rsid w:val="002F0E00"/>
    <w:rsid w:val="002F2AB6"/>
    <w:rsid w:val="002F2CAB"/>
    <w:rsid w:val="0030206F"/>
    <w:rsid w:val="00305024"/>
    <w:rsid w:val="003063BB"/>
    <w:rsid w:val="00311FFC"/>
    <w:rsid w:val="00312D78"/>
    <w:rsid w:val="00313253"/>
    <w:rsid w:val="003144BB"/>
    <w:rsid w:val="00330F20"/>
    <w:rsid w:val="00333234"/>
    <w:rsid w:val="003404D4"/>
    <w:rsid w:val="00340A06"/>
    <w:rsid w:val="00340A1B"/>
    <w:rsid w:val="003424CF"/>
    <w:rsid w:val="0034667A"/>
    <w:rsid w:val="00346FE1"/>
    <w:rsid w:val="003471E0"/>
    <w:rsid w:val="0035062D"/>
    <w:rsid w:val="00356B87"/>
    <w:rsid w:val="00364999"/>
    <w:rsid w:val="00367DB0"/>
    <w:rsid w:val="0037295B"/>
    <w:rsid w:val="00372BF8"/>
    <w:rsid w:val="00376221"/>
    <w:rsid w:val="0038157E"/>
    <w:rsid w:val="0038209B"/>
    <w:rsid w:val="003852E2"/>
    <w:rsid w:val="00390C98"/>
    <w:rsid w:val="00391B95"/>
    <w:rsid w:val="00392F2D"/>
    <w:rsid w:val="00394A66"/>
    <w:rsid w:val="003A348B"/>
    <w:rsid w:val="003A60AC"/>
    <w:rsid w:val="003A63F0"/>
    <w:rsid w:val="003B00BE"/>
    <w:rsid w:val="003B1043"/>
    <w:rsid w:val="003B346A"/>
    <w:rsid w:val="003B51E5"/>
    <w:rsid w:val="003B6855"/>
    <w:rsid w:val="003C04DB"/>
    <w:rsid w:val="003C3099"/>
    <w:rsid w:val="003D5871"/>
    <w:rsid w:val="003D7A8D"/>
    <w:rsid w:val="003E0A5D"/>
    <w:rsid w:val="003E48EA"/>
    <w:rsid w:val="003F2E54"/>
    <w:rsid w:val="003F3DBA"/>
    <w:rsid w:val="003F46C0"/>
    <w:rsid w:val="004079FC"/>
    <w:rsid w:val="00414352"/>
    <w:rsid w:val="00415A30"/>
    <w:rsid w:val="00420A1D"/>
    <w:rsid w:val="00420E22"/>
    <w:rsid w:val="00421984"/>
    <w:rsid w:val="00424CC0"/>
    <w:rsid w:val="00433A72"/>
    <w:rsid w:val="00442766"/>
    <w:rsid w:val="00444D3E"/>
    <w:rsid w:val="00444FE7"/>
    <w:rsid w:val="00452613"/>
    <w:rsid w:val="004548BB"/>
    <w:rsid w:val="004573AF"/>
    <w:rsid w:val="00462513"/>
    <w:rsid w:val="00462573"/>
    <w:rsid w:val="00463A1D"/>
    <w:rsid w:val="00466C97"/>
    <w:rsid w:val="00474E80"/>
    <w:rsid w:val="00477525"/>
    <w:rsid w:val="0048499E"/>
    <w:rsid w:val="00487DD2"/>
    <w:rsid w:val="00490235"/>
    <w:rsid w:val="00492471"/>
    <w:rsid w:val="00495BB0"/>
    <w:rsid w:val="004A4708"/>
    <w:rsid w:val="004B25E6"/>
    <w:rsid w:val="004B4B51"/>
    <w:rsid w:val="004B67B1"/>
    <w:rsid w:val="004C0DE5"/>
    <w:rsid w:val="004C0E23"/>
    <w:rsid w:val="004C27BD"/>
    <w:rsid w:val="004C2B00"/>
    <w:rsid w:val="004C3313"/>
    <w:rsid w:val="004C70AC"/>
    <w:rsid w:val="004D095A"/>
    <w:rsid w:val="004E497F"/>
    <w:rsid w:val="004F5073"/>
    <w:rsid w:val="005003F9"/>
    <w:rsid w:val="0050138B"/>
    <w:rsid w:val="0050381C"/>
    <w:rsid w:val="00504231"/>
    <w:rsid w:val="00507BCB"/>
    <w:rsid w:val="00515FB2"/>
    <w:rsid w:val="005274DD"/>
    <w:rsid w:val="00527E02"/>
    <w:rsid w:val="00535104"/>
    <w:rsid w:val="00536129"/>
    <w:rsid w:val="0054027A"/>
    <w:rsid w:val="00554696"/>
    <w:rsid w:val="005623DC"/>
    <w:rsid w:val="00562765"/>
    <w:rsid w:val="005632FB"/>
    <w:rsid w:val="00565B8C"/>
    <w:rsid w:val="00583D2C"/>
    <w:rsid w:val="00591803"/>
    <w:rsid w:val="0059245B"/>
    <w:rsid w:val="005928A2"/>
    <w:rsid w:val="00597D98"/>
    <w:rsid w:val="005A12C5"/>
    <w:rsid w:val="005A50F3"/>
    <w:rsid w:val="005B0E70"/>
    <w:rsid w:val="005B4167"/>
    <w:rsid w:val="005B52F4"/>
    <w:rsid w:val="005C1A91"/>
    <w:rsid w:val="005C1B3B"/>
    <w:rsid w:val="005C66BD"/>
    <w:rsid w:val="005D16D4"/>
    <w:rsid w:val="005D2EF6"/>
    <w:rsid w:val="005D3F7D"/>
    <w:rsid w:val="005E2882"/>
    <w:rsid w:val="005E3EE9"/>
    <w:rsid w:val="005E4897"/>
    <w:rsid w:val="005F2CF9"/>
    <w:rsid w:val="005F3E1E"/>
    <w:rsid w:val="005F6C5B"/>
    <w:rsid w:val="0060774C"/>
    <w:rsid w:val="00612944"/>
    <w:rsid w:val="0061332C"/>
    <w:rsid w:val="00613448"/>
    <w:rsid w:val="00614683"/>
    <w:rsid w:val="00615A24"/>
    <w:rsid w:val="00616A43"/>
    <w:rsid w:val="00617266"/>
    <w:rsid w:val="00617C0E"/>
    <w:rsid w:val="0063331A"/>
    <w:rsid w:val="00641400"/>
    <w:rsid w:val="00644F0C"/>
    <w:rsid w:val="006466C7"/>
    <w:rsid w:val="0065382D"/>
    <w:rsid w:val="006540C8"/>
    <w:rsid w:val="00655531"/>
    <w:rsid w:val="00662CC0"/>
    <w:rsid w:val="0066386C"/>
    <w:rsid w:val="00665AA9"/>
    <w:rsid w:val="0066723F"/>
    <w:rsid w:val="00672866"/>
    <w:rsid w:val="006817F9"/>
    <w:rsid w:val="0068564C"/>
    <w:rsid w:val="00687D8F"/>
    <w:rsid w:val="0069375F"/>
    <w:rsid w:val="00693D29"/>
    <w:rsid w:val="00694DFC"/>
    <w:rsid w:val="006A254F"/>
    <w:rsid w:val="006A2A8D"/>
    <w:rsid w:val="006A7791"/>
    <w:rsid w:val="006B2724"/>
    <w:rsid w:val="006B4F5D"/>
    <w:rsid w:val="006C00D3"/>
    <w:rsid w:val="006C6185"/>
    <w:rsid w:val="006C759A"/>
    <w:rsid w:val="006D1D70"/>
    <w:rsid w:val="006D57FB"/>
    <w:rsid w:val="006D6C0D"/>
    <w:rsid w:val="006E4D2C"/>
    <w:rsid w:val="006F2689"/>
    <w:rsid w:val="00700D4A"/>
    <w:rsid w:val="00701813"/>
    <w:rsid w:val="00707219"/>
    <w:rsid w:val="00712B97"/>
    <w:rsid w:val="0072211F"/>
    <w:rsid w:val="00723306"/>
    <w:rsid w:val="007259B1"/>
    <w:rsid w:val="00726536"/>
    <w:rsid w:val="00726DBE"/>
    <w:rsid w:val="00730ACC"/>
    <w:rsid w:val="00735BE2"/>
    <w:rsid w:val="00744DA8"/>
    <w:rsid w:val="00747422"/>
    <w:rsid w:val="00747465"/>
    <w:rsid w:val="007529E7"/>
    <w:rsid w:val="00762393"/>
    <w:rsid w:val="007664A8"/>
    <w:rsid w:val="00767293"/>
    <w:rsid w:val="00781C78"/>
    <w:rsid w:val="00783259"/>
    <w:rsid w:val="00783FC6"/>
    <w:rsid w:val="00785635"/>
    <w:rsid w:val="0078727C"/>
    <w:rsid w:val="007A42AD"/>
    <w:rsid w:val="007A50BC"/>
    <w:rsid w:val="007A54C5"/>
    <w:rsid w:val="007B1DF9"/>
    <w:rsid w:val="007B205A"/>
    <w:rsid w:val="007B3E04"/>
    <w:rsid w:val="007C1A1A"/>
    <w:rsid w:val="007C3B03"/>
    <w:rsid w:val="007D58A2"/>
    <w:rsid w:val="007F19F7"/>
    <w:rsid w:val="007F1CA9"/>
    <w:rsid w:val="007F20C4"/>
    <w:rsid w:val="007F24D9"/>
    <w:rsid w:val="007F32EA"/>
    <w:rsid w:val="007F3858"/>
    <w:rsid w:val="007F65A9"/>
    <w:rsid w:val="007F7112"/>
    <w:rsid w:val="008027D9"/>
    <w:rsid w:val="00802DAE"/>
    <w:rsid w:val="008037E5"/>
    <w:rsid w:val="00804273"/>
    <w:rsid w:val="00806186"/>
    <w:rsid w:val="00807C0B"/>
    <w:rsid w:val="0081275E"/>
    <w:rsid w:val="00820289"/>
    <w:rsid w:val="00825E07"/>
    <w:rsid w:val="00836753"/>
    <w:rsid w:val="00836E34"/>
    <w:rsid w:val="0084563F"/>
    <w:rsid w:val="00850B77"/>
    <w:rsid w:val="00870528"/>
    <w:rsid w:val="008723F1"/>
    <w:rsid w:val="008779D7"/>
    <w:rsid w:val="0088665A"/>
    <w:rsid w:val="00886EA9"/>
    <w:rsid w:val="008906DE"/>
    <w:rsid w:val="00891367"/>
    <w:rsid w:val="00891EBB"/>
    <w:rsid w:val="0089707C"/>
    <w:rsid w:val="008A6AE7"/>
    <w:rsid w:val="008B22A7"/>
    <w:rsid w:val="008B28F6"/>
    <w:rsid w:val="008B2CB2"/>
    <w:rsid w:val="008B6AD6"/>
    <w:rsid w:val="008B775A"/>
    <w:rsid w:val="008C1F74"/>
    <w:rsid w:val="008C3174"/>
    <w:rsid w:val="008C4515"/>
    <w:rsid w:val="008D1F54"/>
    <w:rsid w:val="008D7E0A"/>
    <w:rsid w:val="008E3E85"/>
    <w:rsid w:val="008E5086"/>
    <w:rsid w:val="008E567A"/>
    <w:rsid w:val="008E69F2"/>
    <w:rsid w:val="008E7340"/>
    <w:rsid w:val="008F03B5"/>
    <w:rsid w:val="008F4E83"/>
    <w:rsid w:val="008F5270"/>
    <w:rsid w:val="008F5F02"/>
    <w:rsid w:val="008F688F"/>
    <w:rsid w:val="008F6BCC"/>
    <w:rsid w:val="009056BB"/>
    <w:rsid w:val="00910C96"/>
    <w:rsid w:val="009127CD"/>
    <w:rsid w:val="00913326"/>
    <w:rsid w:val="009231AE"/>
    <w:rsid w:val="00923E75"/>
    <w:rsid w:val="0092553B"/>
    <w:rsid w:val="00926279"/>
    <w:rsid w:val="00926A6F"/>
    <w:rsid w:val="00927C00"/>
    <w:rsid w:val="0093112F"/>
    <w:rsid w:val="0093297B"/>
    <w:rsid w:val="00934C4B"/>
    <w:rsid w:val="0095115A"/>
    <w:rsid w:val="0095398B"/>
    <w:rsid w:val="00971B00"/>
    <w:rsid w:val="00974DE3"/>
    <w:rsid w:val="0098009E"/>
    <w:rsid w:val="00980ADA"/>
    <w:rsid w:val="00983592"/>
    <w:rsid w:val="0098446F"/>
    <w:rsid w:val="009B4FC6"/>
    <w:rsid w:val="009C3074"/>
    <w:rsid w:val="009C35BE"/>
    <w:rsid w:val="009C464D"/>
    <w:rsid w:val="009D05CF"/>
    <w:rsid w:val="009D661F"/>
    <w:rsid w:val="009E5D62"/>
    <w:rsid w:val="009F2A46"/>
    <w:rsid w:val="009F4B39"/>
    <w:rsid w:val="009F5114"/>
    <w:rsid w:val="009F5242"/>
    <w:rsid w:val="009F6220"/>
    <w:rsid w:val="00A01907"/>
    <w:rsid w:val="00A028A0"/>
    <w:rsid w:val="00A028B5"/>
    <w:rsid w:val="00A03513"/>
    <w:rsid w:val="00A114F4"/>
    <w:rsid w:val="00A13E31"/>
    <w:rsid w:val="00A151F4"/>
    <w:rsid w:val="00A168C5"/>
    <w:rsid w:val="00A22B54"/>
    <w:rsid w:val="00A2457B"/>
    <w:rsid w:val="00A2564F"/>
    <w:rsid w:val="00A260C1"/>
    <w:rsid w:val="00A260E3"/>
    <w:rsid w:val="00A344A1"/>
    <w:rsid w:val="00A44DAA"/>
    <w:rsid w:val="00A46B4C"/>
    <w:rsid w:val="00A50234"/>
    <w:rsid w:val="00A52266"/>
    <w:rsid w:val="00A540D6"/>
    <w:rsid w:val="00A54641"/>
    <w:rsid w:val="00A60E6B"/>
    <w:rsid w:val="00A617EE"/>
    <w:rsid w:val="00A62B12"/>
    <w:rsid w:val="00A67A54"/>
    <w:rsid w:val="00A7766B"/>
    <w:rsid w:val="00A842BE"/>
    <w:rsid w:val="00A8444C"/>
    <w:rsid w:val="00A92DD7"/>
    <w:rsid w:val="00A94A2C"/>
    <w:rsid w:val="00A97C5B"/>
    <w:rsid w:val="00A97DB8"/>
    <w:rsid w:val="00AA2B72"/>
    <w:rsid w:val="00AA5D28"/>
    <w:rsid w:val="00AA676A"/>
    <w:rsid w:val="00AB6532"/>
    <w:rsid w:val="00AB7EFD"/>
    <w:rsid w:val="00AD0525"/>
    <w:rsid w:val="00AD5DF6"/>
    <w:rsid w:val="00AE0B0D"/>
    <w:rsid w:val="00AE1F58"/>
    <w:rsid w:val="00AE3E30"/>
    <w:rsid w:val="00AF2CB3"/>
    <w:rsid w:val="00AF31A9"/>
    <w:rsid w:val="00AF509E"/>
    <w:rsid w:val="00AF7093"/>
    <w:rsid w:val="00AF7F23"/>
    <w:rsid w:val="00B1078B"/>
    <w:rsid w:val="00B145B6"/>
    <w:rsid w:val="00B2119A"/>
    <w:rsid w:val="00B22DE3"/>
    <w:rsid w:val="00B2376D"/>
    <w:rsid w:val="00B348AB"/>
    <w:rsid w:val="00B43129"/>
    <w:rsid w:val="00B43577"/>
    <w:rsid w:val="00B46867"/>
    <w:rsid w:val="00B508D7"/>
    <w:rsid w:val="00B52BAE"/>
    <w:rsid w:val="00B61B16"/>
    <w:rsid w:val="00B656B0"/>
    <w:rsid w:val="00B659F4"/>
    <w:rsid w:val="00B709A4"/>
    <w:rsid w:val="00B71069"/>
    <w:rsid w:val="00B7172F"/>
    <w:rsid w:val="00B729CE"/>
    <w:rsid w:val="00B72F51"/>
    <w:rsid w:val="00B80D71"/>
    <w:rsid w:val="00B838EB"/>
    <w:rsid w:val="00B875D2"/>
    <w:rsid w:val="00B878C7"/>
    <w:rsid w:val="00B97598"/>
    <w:rsid w:val="00BA4533"/>
    <w:rsid w:val="00BA5B6A"/>
    <w:rsid w:val="00BA70BE"/>
    <w:rsid w:val="00BB06AD"/>
    <w:rsid w:val="00BB30B2"/>
    <w:rsid w:val="00BB5761"/>
    <w:rsid w:val="00BC17C5"/>
    <w:rsid w:val="00BC5B5E"/>
    <w:rsid w:val="00BD53F6"/>
    <w:rsid w:val="00BE3010"/>
    <w:rsid w:val="00BE5EEE"/>
    <w:rsid w:val="00BE77B1"/>
    <w:rsid w:val="00BF1DA3"/>
    <w:rsid w:val="00BF21BB"/>
    <w:rsid w:val="00BF3D9A"/>
    <w:rsid w:val="00BF4A53"/>
    <w:rsid w:val="00BF6339"/>
    <w:rsid w:val="00C00E2F"/>
    <w:rsid w:val="00C03651"/>
    <w:rsid w:val="00C12933"/>
    <w:rsid w:val="00C14472"/>
    <w:rsid w:val="00C274A8"/>
    <w:rsid w:val="00C33367"/>
    <w:rsid w:val="00C37045"/>
    <w:rsid w:val="00C40EFC"/>
    <w:rsid w:val="00C414C9"/>
    <w:rsid w:val="00C47FBC"/>
    <w:rsid w:val="00C52A2C"/>
    <w:rsid w:val="00C6019A"/>
    <w:rsid w:val="00C63F70"/>
    <w:rsid w:val="00C64FEF"/>
    <w:rsid w:val="00C6555C"/>
    <w:rsid w:val="00C72869"/>
    <w:rsid w:val="00C80136"/>
    <w:rsid w:val="00C84909"/>
    <w:rsid w:val="00C85EA4"/>
    <w:rsid w:val="00C86FD1"/>
    <w:rsid w:val="00C8703B"/>
    <w:rsid w:val="00C87AB4"/>
    <w:rsid w:val="00C91EC1"/>
    <w:rsid w:val="00C96D42"/>
    <w:rsid w:val="00CA2F5F"/>
    <w:rsid w:val="00CA7A04"/>
    <w:rsid w:val="00CB2B79"/>
    <w:rsid w:val="00CB61DC"/>
    <w:rsid w:val="00CC2801"/>
    <w:rsid w:val="00CC2B2A"/>
    <w:rsid w:val="00CD1D0F"/>
    <w:rsid w:val="00CD7E5D"/>
    <w:rsid w:val="00CE5BA6"/>
    <w:rsid w:val="00CF0F0A"/>
    <w:rsid w:val="00CF4A14"/>
    <w:rsid w:val="00CF5E6D"/>
    <w:rsid w:val="00D02255"/>
    <w:rsid w:val="00D028B5"/>
    <w:rsid w:val="00D11590"/>
    <w:rsid w:val="00D11CF4"/>
    <w:rsid w:val="00D12717"/>
    <w:rsid w:val="00D2232B"/>
    <w:rsid w:val="00D22F66"/>
    <w:rsid w:val="00D23449"/>
    <w:rsid w:val="00D3091A"/>
    <w:rsid w:val="00D30ACE"/>
    <w:rsid w:val="00D31064"/>
    <w:rsid w:val="00D40624"/>
    <w:rsid w:val="00D406A9"/>
    <w:rsid w:val="00D51C79"/>
    <w:rsid w:val="00D51CE9"/>
    <w:rsid w:val="00D63004"/>
    <w:rsid w:val="00D67828"/>
    <w:rsid w:val="00D70146"/>
    <w:rsid w:val="00D70943"/>
    <w:rsid w:val="00D7205F"/>
    <w:rsid w:val="00D74C99"/>
    <w:rsid w:val="00D77F0D"/>
    <w:rsid w:val="00D8152A"/>
    <w:rsid w:val="00D91A02"/>
    <w:rsid w:val="00D924EB"/>
    <w:rsid w:val="00DA382C"/>
    <w:rsid w:val="00DA609B"/>
    <w:rsid w:val="00DB38B4"/>
    <w:rsid w:val="00DB546F"/>
    <w:rsid w:val="00DB5BB6"/>
    <w:rsid w:val="00DC00F3"/>
    <w:rsid w:val="00DC4E3C"/>
    <w:rsid w:val="00DC68E9"/>
    <w:rsid w:val="00DC6E5E"/>
    <w:rsid w:val="00DD1BD0"/>
    <w:rsid w:val="00DD1D49"/>
    <w:rsid w:val="00DD1F41"/>
    <w:rsid w:val="00DD3A66"/>
    <w:rsid w:val="00DD3D95"/>
    <w:rsid w:val="00DD50BA"/>
    <w:rsid w:val="00DD542D"/>
    <w:rsid w:val="00DE14F5"/>
    <w:rsid w:val="00DE2855"/>
    <w:rsid w:val="00DE3D58"/>
    <w:rsid w:val="00DE6354"/>
    <w:rsid w:val="00DF0A7E"/>
    <w:rsid w:val="00DF5332"/>
    <w:rsid w:val="00DF6ABD"/>
    <w:rsid w:val="00DF7B12"/>
    <w:rsid w:val="00DF7CF4"/>
    <w:rsid w:val="00E07994"/>
    <w:rsid w:val="00E1037F"/>
    <w:rsid w:val="00E12B30"/>
    <w:rsid w:val="00E15879"/>
    <w:rsid w:val="00E168C1"/>
    <w:rsid w:val="00E272F2"/>
    <w:rsid w:val="00E327A3"/>
    <w:rsid w:val="00E40F75"/>
    <w:rsid w:val="00E44863"/>
    <w:rsid w:val="00E468A2"/>
    <w:rsid w:val="00E531DA"/>
    <w:rsid w:val="00E55DA7"/>
    <w:rsid w:val="00E56428"/>
    <w:rsid w:val="00E57785"/>
    <w:rsid w:val="00E633D0"/>
    <w:rsid w:val="00E6739F"/>
    <w:rsid w:val="00E70174"/>
    <w:rsid w:val="00E710C5"/>
    <w:rsid w:val="00E87912"/>
    <w:rsid w:val="00E91B04"/>
    <w:rsid w:val="00EB1E0E"/>
    <w:rsid w:val="00EB3001"/>
    <w:rsid w:val="00EC057C"/>
    <w:rsid w:val="00EC5357"/>
    <w:rsid w:val="00EC62B5"/>
    <w:rsid w:val="00EC6CA0"/>
    <w:rsid w:val="00ED31A4"/>
    <w:rsid w:val="00ED3ACF"/>
    <w:rsid w:val="00ED6DCE"/>
    <w:rsid w:val="00EE2A43"/>
    <w:rsid w:val="00EE2D6B"/>
    <w:rsid w:val="00EE5A37"/>
    <w:rsid w:val="00EF14E7"/>
    <w:rsid w:val="00F1166A"/>
    <w:rsid w:val="00F14D7B"/>
    <w:rsid w:val="00F16DA5"/>
    <w:rsid w:val="00F218E9"/>
    <w:rsid w:val="00F23AD2"/>
    <w:rsid w:val="00F2546C"/>
    <w:rsid w:val="00F305F1"/>
    <w:rsid w:val="00F32168"/>
    <w:rsid w:val="00F4119E"/>
    <w:rsid w:val="00F44BAC"/>
    <w:rsid w:val="00F55963"/>
    <w:rsid w:val="00F60BCD"/>
    <w:rsid w:val="00F61BAD"/>
    <w:rsid w:val="00F6266C"/>
    <w:rsid w:val="00F869FC"/>
    <w:rsid w:val="00F94F56"/>
    <w:rsid w:val="00F9645A"/>
    <w:rsid w:val="00F9645F"/>
    <w:rsid w:val="00F97F06"/>
    <w:rsid w:val="00FA2278"/>
    <w:rsid w:val="00FA68EF"/>
    <w:rsid w:val="00FB21D4"/>
    <w:rsid w:val="00FC27A7"/>
    <w:rsid w:val="00FC649E"/>
    <w:rsid w:val="00FD0981"/>
    <w:rsid w:val="00FD1369"/>
    <w:rsid w:val="00FD2B53"/>
    <w:rsid w:val="00FD7013"/>
    <w:rsid w:val="00FD7970"/>
    <w:rsid w:val="00FE09F2"/>
    <w:rsid w:val="00FE59F0"/>
    <w:rsid w:val="00FF24E7"/>
    <w:rsid w:val="00FF5F06"/>
    <w:rsid w:val="00FF6883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99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6499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36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4999"/>
  </w:style>
  <w:style w:type="paragraph" w:styleId="a7">
    <w:name w:val="footer"/>
    <w:basedOn w:val="a"/>
    <w:link w:val="a8"/>
    <w:uiPriority w:val="99"/>
    <w:unhideWhenUsed/>
    <w:rsid w:val="0036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4999"/>
  </w:style>
  <w:style w:type="paragraph" w:customStyle="1" w:styleId="ConsPlusNormal">
    <w:name w:val="ConsPlusNormal"/>
    <w:rsid w:val="003649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52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2B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99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6499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36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4999"/>
  </w:style>
  <w:style w:type="paragraph" w:styleId="a7">
    <w:name w:val="footer"/>
    <w:basedOn w:val="a"/>
    <w:link w:val="a8"/>
    <w:uiPriority w:val="99"/>
    <w:unhideWhenUsed/>
    <w:rsid w:val="0036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4999"/>
  </w:style>
  <w:style w:type="paragraph" w:customStyle="1" w:styleId="ConsPlusNormal">
    <w:name w:val="ConsPlusNormal"/>
    <w:rsid w:val="003649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52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2B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nd&#8211;omsk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fond-omsk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2699</Words>
  <Characters>15387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2017-03-09T08:44:00Z</cp:lastPrinted>
  <dcterms:created xsi:type="dcterms:W3CDTF">2017-03-20T04:54:00Z</dcterms:created>
  <dcterms:modified xsi:type="dcterms:W3CDTF">2017-03-20T04:54:00Z</dcterms:modified>
</cp:coreProperties>
</file>