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2E0" w:rsidRPr="006622E0" w:rsidRDefault="006622E0" w:rsidP="006622E0">
      <w:pPr>
        <w:autoSpaceDE w:val="0"/>
        <w:autoSpaceDN w:val="0"/>
        <w:adjustRightInd w:val="0"/>
        <w:jc w:val="right"/>
        <w:rPr>
          <w:rFonts w:cs="Times New Roman"/>
          <w:bCs/>
          <w:szCs w:val="28"/>
        </w:rPr>
      </w:pPr>
    </w:p>
    <w:p w:rsidR="009F712F" w:rsidRPr="006622E0" w:rsidRDefault="009F712F" w:rsidP="006622E0">
      <w:pPr>
        <w:autoSpaceDE w:val="0"/>
        <w:autoSpaceDN w:val="0"/>
        <w:adjustRightInd w:val="0"/>
        <w:rPr>
          <w:rFonts w:cs="Times New Roman"/>
          <w:bCs/>
          <w:szCs w:val="28"/>
        </w:rPr>
      </w:pPr>
      <w:r w:rsidRPr="006622E0">
        <w:rPr>
          <w:rFonts w:cs="Times New Roman"/>
          <w:bCs/>
          <w:szCs w:val="28"/>
        </w:rPr>
        <w:t>ПОЛОЖЕНИЕ</w:t>
      </w:r>
    </w:p>
    <w:p w:rsidR="009F712F" w:rsidRPr="006622E0" w:rsidRDefault="009F712F" w:rsidP="006622E0">
      <w:pPr>
        <w:autoSpaceDE w:val="0"/>
        <w:autoSpaceDN w:val="0"/>
        <w:adjustRightInd w:val="0"/>
        <w:rPr>
          <w:rFonts w:cs="Times New Roman"/>
          <w:bCs/>
          <w:szCs w:val="28"/>
        </w:rPr>
      </w:pPr>
      <w:r w:rsidRPr="006622E0">
        <w:rPr>
          <w:rFonts w:cs="Times New Roman"/>
          <w:bCs/>
          <w:szCs w:val="28"/>
        </w:rPr>
        <w:t>о ежегодной премии Губернатора Омской области "Семья года"</w:t>
      </w:r>
    </w:p>
    <w:p w:rsidR="006622E0" w:rsidRDefault="006622E0" w:rsidP="006622E0">
      <w:pPr>
        <w:autoSpaceDE w:val="0"/>
        <w:autoSpaceDN w:val="0"/>
        <w:adjustRightInd w:val="0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 xml:space="preserve">(утверждено Указом Губернатора Омской области от 30 июня </w:t>
      </w:r>
      <w:proofErr w:type="gramEnd"/>
    </w:p>
    <w:p w:rsidR="006622E0" w:rsidRDefault="006622E0" w:rsidP="006622E0">
      <w:pPr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2008 года № 68 "Об учреждении </w:t>
      </w:r>
      <w:proofErr w:type="gramStart"/>
      <w:r>
        <w:rPr>
          <w:rFonts w:cs="Times New Roman"/>
          <w:szCs w:val="28"/>
        </w:rPr>
        <w:t>ежегодной</w:t>
      </w:r>
      <w:proofErr w:type="gramEnd"/>
      <w:r>
        <w:rPr>
          <w:rFonts w:cs="Times New Roman"/>
          <w:szCs w:val="28"/>
        </w:rPr>
        <w:t xml:space="preserve"> </w:t>
      </w:r>
    </w:p>
    <w:p w:rsidR="006622E0" w:rsidRDefault="006622E0" w:rsidP="006622E0">
      <w:pPr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премии Губернатора Омской области </w:t>
      </w:r>
    </w:p>
    <w:p w:rsidR="006622E0" w:rsidRDefault="006622E0" w:rsidP="006622E0">
      <w:pPr>
        <w:autoSpaceDE w:val="0"/>
        <w:autoSpaceDN w:val="0"/>
        <w:adjustRightInd w:val="0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"Семья года")</w:t>
      </w:r>
      <w:proofErr w:type="gramEnd"/>
    </w:p>
    <w:p w:rsidR="009F712F" w:rsidRPr="009F712F" w:rsidRDefault="009F712F" w:rsidP="006622E0">
      <w:pPr>
        <w:autoSpaceDE w:val="0"/>
        <w:autoSpaceDN w:val="0"/>
        <w:adjustRightInd w:val="0"/>
        <w:outlineLvl w:val="0"/>
        <w:rPr>
          <w:rFonts w:cs="Times New Roman"/>
          <w:szCs w:val="28"/>
        </w:rPr>
      </w:pP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1. Ежегодная премия Губернатора Омской области "Семья года" (далее – премия) присуждается семьям, проживающим на территории Омской области, победившим в номинациях, предусмотренных </w:t>
      </w:r>
      <w:hyperlink w:anchor="Par9" w:history="1">
        <w:r w:rsidRPr="009F712F">
          <w:rPr>
            <w:rFonts w:cs="Times New Roman"/>
            <w:szCs w:val="28"/>
          </w:rPr>
          <w:t>пунктом 2</w:t>
        </w:r>
      </w:hyperlink>
      <w:r w:rsidRPr="009F712F">
        <w:rPr>
          <w:rFonts w:cs="Times New Roman"/>
          <w:szCs w:val="28"/>
        </w:rPr>
        <w:t xml:space="preserve"> настоящего Положения.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bookmarkStart w:id="0" w:name="Par9"/>
      <w:bookmarkEnd w:id="0"/>
      <w:r w:rsidRPr="009F712F">
        <w:rPr>
          <w:rFonts w:cs="Times New Roman"/>
          <w:szCs w:val="28"/>
        </w:rPr>
        <w:t>2. Присуждение премии производится по следующим номинациям: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1) "Многодетная семья";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2) "Молодая семья";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3) "Династия";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4) "Приемная семья";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5) "Преодоление";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6) "Социально активная семья";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7) "Семейное дело";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8) "Золотая семья";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9) "Семья </w:t>
      </w:r>
      <w:r w:rsidR="00B32054">
        <w:rPr>
          <w:rFonts w:cs="Times New Roman"/>
          <w:szCs w:val="28"/>
        </w:rPr>
        <w:t>–</w:t>
      </w:r>
      <w:r w:rsidRPr="009F712F">
        <w:rPr>
          <w:rFonts w:cs="Times New Roman"/>
          <w:szCs w:val="28"/>
        </w:rPr>
        <w:t xml:space="preserve"> хранитель традиций";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10) "Сельская семья".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3. Ежегодно присуждается 10 премий. Размер премии составляет </w:t>
      </w:r>
      <w:r w:rsidR="00F7261B">
        <w:rPr>
          <w:rFonts w:cs="Times New Roman"/>
          <w:szCs w:val="28"/>
        </w:rPr>
        <w:t>10</w:t>
      </w:r>
      <w:r w:rsidRPr="009F712F">
        <w:rPr>
          <w:rFonts w:cs="Times New Roman"/>
          <w:szCs w:val="28"/>
        </w:rPr>
        <w:t>0 тысяч рублей. Семьи, которым присуждается премия, являются лауреатами премии.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4. В номинации "Многодетная семья" принимают участие семьи, имеющие удостоверение многодетной семьи, выданное в установленном порядке. </w:t>
      </w:r>
      <w:r w:rsidR="00B32054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 xml:space="preserve">В данной номинации оцениваются знание истории семьи, система воспитания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>в семье, участие в общественно полезной деятельности, вклад в развитие Омской области, наличие общих интересов и увлечений в семье, наград у родителей за достойное воспитание детей, достижений у членов семьи в профессиональной, общественной, творческой и иной деятельности, сохранение семейных традиций.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В номинации "Молодая семья" принимают участие семьи, имеющие детей, в которых хотя бы один из супругов не достиг 30-летнего возраста. В данной номинации оцениваются знание истории семьи, система воспитания в семье, участие в общественно полезной деятельности, вклад в развитие Омской области, наличие общих интересов и увлечений в семье, достижений у членов семьи в профессиональной, общественной, творческой и иной деятельности, сохранение семейных традиций.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В номинации "Династия" принимают участие семьи, в которых представители трех и более поколений заняты в одной сфере деятельности. </w:t>
      </w:r>
      <w:r w:rsidR="00B32054">
        <w:rPr>
          <w:rFonts w:cs="Times New Roman"/>
          <w:szCs w:val="28"/>
        </w:rPr>
        <w:br/>
      </w:r>
      <w:proofErr w:type="gramStart"/>
      <w:r w:rsidRPr="009F712F">
        <w:rPr>
          <w:rFonts w:cs="Times New Roman"/>
          <w:szCs w:val="28"/>
        </w:rPr>
        <w:t xml:space="preserve">В данной номинации оцениваются знание истории семьи, система воспитания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 xml:space="preserve">в семье, участие в общественно полезной деятельности, сохранение семейных традиций, вклад в развитие Омской области, наличие общих интересов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 xml:space="preserve">и увлечений в семье, достижений у членов семьи в профессиональной, </w:t>
      </w:r>
      <w:r w:rsidRPr="009F712F">
        <w:rPr>
          <w:rFonts w:cs="Times New Roman"/>
          <w:szCs w:val="28"/>
        </w:rPr>
        <w:lastRenderedPageBreak/>
        <w:t>общественной, творческой и иной деятельности, сохранение в семье профессиональных традиций, передаваемых из поколения в поколение.</w:t>
      </w:r>
      <w:proofErr w:type="gramEnd"/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В номинации "Приемная семья" принимают участие семьи, имеющие статус приемной семьи в соответствии с Федеральным законом </w:t>
      </w:r>
      <w:r w:rsidR="006622E0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 xml:space="preserve">"О дополнительных гарантиях по социальной поддержке детей-сирот и детей, оставшихся без попечения родителей". </w:t>
      </w:r>
      <w:proofErr w:type="gramStart"/>
      <w:r w:rsidRPr="009F712F">
        <w:rPr>
          <w:rFonts w:cs="Times New Roman"/>
          <w:szCs w:val="28"/>
        </w:rPr>
        <w:t xml:space="preserve">В данной номинации оцениваются знание истории семьи, система воспитания в семье, участие в общественно полезной деятельности, вклад в развитие Омской области, сохранение семейных традиций, наличие общих интересов и увлечений в семье, наград у приемных родителей за достойное воспитание детей, высокого уровня успеваемости и общественной активности детей, их всестороннее развитие, достижений членов семьи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>в профессиональной, общественной, творческой и иной деятельности.</w:t>
      </w:r>
      <w:proofErr w:type="gramEnd"/>
      <w:r w:rsidRPr="009F712F">
        <w:rPr>
          <w:rFonts w:cs="Times New Roman"/>
          <w:szCs w:val="28"/>
        </w:rPr>
        <w:t xml:space="preserve"> Необходимым условием участия в указанной номинации является наличие стажа работы в качестве приемного родителя не менее трех лет и воспитание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>за указанный период деятельности не менее пятерых приемных детей.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В номинации "Преодоление" принимают участие семьи (в том числе неполные), пережившие трагедию и сумевшие вернуться к полноценной жизни. В данной номинации оцениваются знание истории семьи, система воспитания в семье, участие в общественно полезной деятельности, наличие общих интересов и увлечений в семье, сохранение семейных традиций, наличие достижений членов семьи в профессиональной, общественной, творческой и иной деятельности.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В номинации "Социально активная семья" принимают участие семьи </w:t>
      </w:r>
      <w:r w:rsidR="006622E0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 xml:space="preserve">(в том числе неполные), занимающие социально активную позицию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 xml:space="preserve">в общественной жизни, сохраняющие и развивающие лучшие семейные традиции. В данной номинации оцениваются знание истории семьи, система воспитания в семье, участие в общественно полезной деятельности, наличие общих интересов и увлечений в семье, достижений у членов семьи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>в профессиональной, общественной, творческой и иной деятельности, сохранение семейных традиций, вклад в развитие Омской области. Необходимым условием участия в указанной номинации являются постоянное активное участие и совместные успехи семьи в различных видах общественно значимой деятельности (трудовая, культурная, спортивная, образовательная или иная деятельность).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В номинации "Семейное дело" принимают участие семьи (в том числе неполные), члены которых заняты общим семейным делом, бизнесом, достигли определенных успехов, заняты общественно полезной деятельностью. В данной номинации оцениваются знание истории семьи, система воспитания в семье, становление семейного дела, его масштабы, участие в общественно полезной деятельности, наличие общих интересов и увлечений в семье, достижений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>у членов семьи в общественной, творческой и иной деятельности, сохранение семейных традиций, вклад в развитие Омской области. Необходимым условием участия в указанной номинации является наличие общего семейного дела, бизнеса.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lastRenderedPageBreak/>
        <w:t xml:space="preserve">В номинации "Золотая семья" принимают участие семьи, являющиеся примером укрепления </w:t>
      </w:r>
      <w:proofErr w:type="spellStart"/>
      <w:r w:rsidRPr="009F712F">
        <w:rPr>
          <w:rFonts w:cs="Times New Roman"/>
          <w:szCs w:val="28"/>
        </w:rPr>
        <w:t>многопоколенных</w:t>
      </w:r>
      <w:proofErr w:type="spellEnd"/>
      <w:r w:rsidRPr="009F712F">
        <w:rPr>
          <w:rFonts w:cs="Times New Roman"/>
          <w:szCs w:val="28"/>
        </w:rPr>
        <w:t xml:space="preserve"> семейных связей, членами которых являются супруги, состоящие в браке 50 и более лет. В данной номинации оцениваются знание истории семьи, система воспитания в семье, сохранение семейных традиций, передаваемых из поколения в поколение, наличие общих интересов и увлечений в семье, достижений у членов семьи в профессиональной, общественной, творческой и иной деятельности, участие в общественно полезной деятельности, вклад в развитие Омской области.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В номинации "Семья – хранитель традиций" принимают участие семьи, сохраняющие традиции национальной культуры, историю своего рода. В данной номинации оцениваются знание истории семьи, система воспитания в семье, наличие общих интересов и увлечений в семье, участие в общественно полезной деятельности, вклад в развитие Омской области. Необходимыми условиями участия в указанной номинации являются сохранение и развитие передаваемых из поколения в поколение традиций национальной культуры и патриотического воспитания, совместные успехи членов семьи в различных видах общественно значимой деятельности (трудовая, культурная, спортивная, образовательная или иная деятельность).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В номинации "Сельская семья" принимают участие семьи, проживающие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 xml:space="preserve">в сельских поселениях, рабочих и дачных поселках на территории Омской области (далее </w:t>
      </w:r>
      <w:r w:rsidR="004C4871">
        <w:rPr>
          <w:rFonts w:cs="Times New Roman"/>
          <w:szCs w:val="28"/>
        </w:rPr>
        <w:t xml:space="preserve">– </w:t>
      </w:r>
      <w:r w:rsidRPr="009F712F">
        <w:rPr>
          <w:rFonts w:cs="Times New Roman"/>
          <w:szCs w:val="28"/>
        </w:rPr>
        <w:t xml:space="preserve">сельская местность), внесшие вклад в развитие сельской местности, имеющие достижения в труде, творчестве, спорте, воспитании детей. В данной номинации оцениваются знание истории семьи, система воспитания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 xml:space="preserve">в семье, наличие общих интересов и увлечений в семье, участие в общественно полезной деятельности, вклад в развитие сельской местности и Омской области в целом, а также наличие нескольких поколений семьи, проживающих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>в сельской местности.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5. Определение победителей проводится в 2 этапа: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1-й этап – выдвижение кандидатов на соискание премии и представление материалов и документов на рассмотрение комиссии по присуждению премии (далее </w:t>
      </w:r>
      <w:r w:rsidR="0039640F">
        <w:rPr>
          <w:rFonts w:cs="Times New Roman"/>
          <w:szCs w:val="28"/>
        </w:rPr>
        <w:t>–</w:t>
      </w:r>
      <w:r w:rsidRPr="009F712F">
        <w:rPr>
          <w:rFonts w:cs="Times New Roman"/>
          <w:szCs w:val="28"/>
        </w:rPr>
        <w:t xml:space="preserve"> комиссия);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2-й этап – рассмотрение комиссией материалов и документов о кандидатах на соискание премии и подготовка представления Губернатору Омской области для принятия решения о присуждении премии.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6. Выдвижение кандидатов на соискание премии вправе осуществлять органы государственной власти Омской области, органы местного самоуправления Омской области и общественные организации.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7. </w:t>
      </w:r>
      <w:proofErr w:type="gramStart"/>
      <w:r w:rsidRPr="009F712F">
        <w:rPr>
          <w:rFonts w:cs="Times New Roman"/>
          <w:szCs w:val="28"/>
        </w:rPr>
        <w:t xml:space="preserve">Выдвижение кандидатов на соискание премии осуществляется путем направления в Министерство труда и социального развития Омской области (далее – Министерство) и территориальные органы Министерства в форме электронного документа (подписанного электронной подписью) в соответствии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 xml:space="preserve">с федеральным законодательством и (или) документа на бумажном носителе </w:t>
      </w:r>
      <w:r w:rsidR="008440CA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 xml:space="preserve">(по выбору органов государственной власти Омской области, органов местного </w:t>
      </w:r>
      <w:r w:rsidRPr="009F712F">
        <w:rPr>
          <w:rFonts w:cs="Times New Roman"/>
          <w:szCs w:val="28"/>
        </w:rPr>
        <w:lastRenderedPageBreak/>
        <w:t>самоуправления Омской области, общественных организаций) следующих материалов и документов:</w:t>
      </w:r>
      <w:proofErr w:type="gramEnd"/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proofErr w:type="gramStart"/>
      <w:r w:rsidRPr="009F712F">
        <w:rPr>
          <w:rFonts w:cs="Times New Roman"/>
          <w:szCs w:val="28"/>
        </w:rPr>
        <w:t>- представления с указанием фамилий, имен, отчеств, дат рождения, мест учебы (работы), видов деятельности, профессий, должностей членов семьи, их адреса проживания, номера телефона, номинации, на которую выдвигается семья;</w:t>
      </w:r>
      <w:proofErr w:type="gramEnd"/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- материалов, подтверждающих достижения членов семьи (копии дипломов, грамот, благодарственных писем и т.п.);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- краткого обоснования выдвижения семьи (2 – 3 листа печатного текста);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- иных материалов и документов, подтверждающих наличие оснований для присуждения премии.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8. Материалы и документы представляются: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- органами государственной власти Омской области в Министерство в срок до 10 апреля;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- органами местного самоуправления Омской области, общественными организациями в территориальные органы Министерства в срок до 1 апреля.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9. Исключен. 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10. Территориальные органы Министерства в срок до 10 апреля направляют материалы и документы о кандидатах на соискание премии, представленные органами местного самоуправления Омской области </w:t>
      </w:r>
      <w:r w:rsidR="00F7261B"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>и общественными организациями, в Министерство для рассмотрения комиссией.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11. Министерство в срок до 10 мая направляет представленные материалы и документы для рассмотрения комиссией.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 xml:space="preserve">12. Комиссия рассматривает представленные материалы и документы и принимает решение о представлении кандидатов на соискание премии </w:t>
      </w:r>
      <w:r>
        <w:rPr>
          <w:rFonts w:cs="Times New Roman"/>
          <w:szCs w:val="28"/>
        </w:rPr>
        <w:br/>
      </w:r>
      <w:r w:rsidRPr="009F712F">
        <w:rPr>
          <w:rFonts w:cs="Times New Roman"/>
          <w:szCs w:val="28"/>
        </w:rPr>
        <w:t>до 1 июня.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13. Заседание комиссии считается правомочным, если на нем присутствует не менее половины ее членов. Решение комиссии принимается большинством голосов присутствующих на заседании членов комиссии и отражается в протоколе заседания комиссии. При равенстве голосов членов комиссии голос председательствующего на заседании комиссии является решающим. Решение комиссии и протокол заседания комиссии подписываются председательствующим и секретарем комиссии в течение десяти рабочих дней со дня проведения заседания комиссии.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Комиссия вправе запросить дополнительные материалы и документы.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14. Проект распоряжения Губернатора Омской области о присуждении премии разрабатывается Министерством на основании решения комиссии.</w:t>
      </w:r>
    </w:p>
    <w:p w:rsidR="009F712F" w:rsidRPr="009F712F" w:rsidRDefault="009F712F" w:rsidP="006622E0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9F712F">
        <w:rPr>
          <w:rFonts w:cs="Times New Roman"/>
          <w:szCs w:val="28"/>
        </w:rPr>
        <w:t>15. Премия вручается в торжественной обстановке Губернатором Омской области либо по его поручению членом Правительства Омской области.</w:t>
      </w:r>
    </w:p>
    <w:p w:rsidR="00906F71" w:rsidRDefault="00906F71" w:rsidP="006622E0">
      <w:pPr>
        <w:ind w:firstLine="709"/>
        <w:rPr>
          <w:szCs w:val="28"/>
        </w:rPr>
      </w:pPr>
    </w:p>
    <w:p w:rsidR="009F712F" w:rsidRDefault="009F712F" w:rsidP="006622E0">
      <w:pPr>
        <w:ind w:firstLine="709"/>
        <w:rPr>
          <w:szCs w:val="28"/>
        </w:rPr>
      </w:pPr>
    </w:p>
    <w:p w:rsidR="009F712F" w:rsidRDefault="009F712F" w:rsidP="006622E0">
      <w:pPr>
        <w:rPr>
          <w:szCs w:val="28"/>
        </w:rPr>
      </w:pPr>
      <w:r>
        <w:rPr>
          <w:szCs w:val="28"/>
        </w:rPr>
        <w:t>_______________________</w:t>
      </w:r>
    </w:p>
    <w:p w:rsidR="009F712F" w:rsidRPr="009F712F" w:rsidRDefault="009F712F" w:rsidP="006622E0">
      <w:pPr>
        <w:ind w:firstLine="709"/>
        <w:rPr>
          <w:szCs w:val="28"/>
        </w:rPr>
      </w:pPr>
    </w:p>
    <w:sectPr w:rsidR="009F712F" w:rsidRPr="009F712F" w:rsidSect="008133EF">
      <w:headerReference w:type="default" r:id="rId6"/>
      <w:pgSz w:w="11905" w:h="16838"/>
      <w:pgMar w:top="1134" w:right="709" w:bottom="1134" w:left="1418" w:header="737" w:footer="0" w:gutter="0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4FA" w:rsidRDefault="00B174FA" w:rsidP="009F712F">
      <w:r>
        <w:separator/>
      </w:r>
    </w:p>
  </w:endnote>
  <w:endnote w:type="continuationSeparator" w:id="0">
    <w:p w:rsidR="00B174FA" w:rsidRDefault="00B174FA" w:rsidP="009F7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4FA" w:rsidRDefault="00B174FA" w:rsidP="009F712F">
      <w:r>
        <w:separator/>
      </w:r>
    </w:p>
  </w:footnote>
  <w:footnote w:type="continuationSeparator" w:id="0">
    <w:p w:rsidR="00B174FA" w:rsidRDefault="00B174FA" w:rsidP="009F7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7173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9F712F" w:rsidRDefault="00D46BF5">
        <w:pPr>
          <w:pStyle w:val="a3"/>
        </w:pPr>
        <w:r w:rsidRPr="008133EF">
          <w:rPr>
            <w:sz w:val="24"/>
            <w:szCs w:val="24"/>
          </w:rPr>
          <w:fldChar w:fldCharType="begin"/>
        </w:r>
        <w:r w:rsidR="00585C8B" w:rsidRPr="008133EF">
          <w:rPr>
            <w:sz w:val="24"/>
            <w:szCs w:val="24"/>
          </w:rPr>
          <w:instrText xml:space="preserve"> PAGE   \* MERGEFORMAT </w:instrText>
        </w:r>
        <w:r w:rsidRPr="008133EF">
          <w:rPr>
            <w:sz w:val="24"/>
            <w:szCs w:val="24"/>
          </w:rPr>
          <w:fldChar w:fldCharType="separate"/>
        </w:r>
        <w:r w:rsidR="00270D4A">
          <w:rPr>
            <w:noProof/>
            <w:sz w:val="24"/>
            <w:szCs w:val="24"/>
          </w:rPr>
          <w:t>4</w:t>
        </w:r>
        <w:r w:rsidRPr="008133EF">
          <w:rPr>
            <w:sz w:val="24"/>
            <w:szCs w:val="24"/>
          </w:rPr>
          <w:fldChar w:fldCharType="end"/>
        </w:r>
      </w:p>
    </w:sdtContent>
  </w:sdt>
  <w:p w:rsidR="009F712F" w:rsidRDefault="009F712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712F"/>
    <w:rsid w:val="001B1884"/>
    <w:rsid w:val="00270D4A"/>
    <w:rsid w:val="002B406A"/>
    <w:rsid w:val="0031707C"/>
    <w:rsid w:val="0039640F"/>
    <w:rsid w:val="004C4871"/>
    <w:rsid w:val="00585C8B"/>
    <w:rsid w:val="005F4B12"/>
    <w:rsid w:val="005F6E53"/>
    <w:rsid w:val="00652A1F"/>
    <w:rsid w:val="006622E0"/>
    <w:rsid w:val="00687310"/>
    <w:rsid w:val="00753B62"/>
    <w:rsid w:val="007759DD"/>
    <w:rsid w:val="008133EF"/>
    <w:rsid w:val="008440CA"/>
    <w:rsid w:val="00906F71"/>
    <w:rsid w:val="00996E46"/>
    <w:rsid w:val="009F712F"/>
    <w:rsid w:val="00A7746F"/>
    <w:rsid w:val="00AB79E6"/>
    <w:rsid w:val="00AF1B4E"/>
    <w:rsid w:val="00B174FA"/>
    <w:rsid w:val="00B32054"/>
    <w:rsid w:val="00B840EC"/>
    <w:rsid w:val="00D46BF5"/>
    <w:rsid w:val="00E54DCF"/>
    <w:rsid w:val="00F7261B"/>
    <w:rsid w:val="00F90586"/>
    <w:rsid w:val="00FB760C"/>
    <w:rsid w:val="00FF3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71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F712F"/>
  </w:style>
  <w:style w:type="paragraph" w:styleId="a5">
    <w:name w:val="footer"/>
    <w:basedOn w:val="a"/>
    <w:link w:val="a6"/>
    <w:uiPriority w:val="99"/>
    <w:semiHidden/>
    <w:unhideWhenUsed/>
    <w:rsid w:val="009F712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F71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1531</Words>
  <Characters>8731</Characters>
  <Application>Microsoft Office Word</Application>
  <DocSecurity>0</DocSecurity>
  <Lines>72</Lines>
  <Paragraphs>20</Paragraphs>
  <ScaleCrop>false</ScaleCrop>
  <Company/>
  <LinksUpToDate>false</LinksUpToDate>
  <CharactersWithSpaces>10242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Бухалова</dc:creator>
  <cp:keywords/>
  <dc:description/>
  <cp:lastModifiedBy>Чёрная </cp:lastModifiedBy>
  <cp:revision>15</cp:revision>
  <cp:lastPrinted>2017-02-06T11:03:00Z</cp:lastPrinted>
  <dcterms:created xsi:type="dcterms:W3CDTF">2017-02-06T03:30:00Z</dcterms:created>
  <dcterms:modified xsi:type="dcterms:W3CDTF">2018-02-14T06:29:00Z</dcterms:modified>
</cp:coreProperties>
</file>