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pPr w:leftFromText="180" w:rightFromText="180" w:vertAnchor="page" w:horzAnchor="margin" w:tblpX="-572" w:tblpY="1831"/>
        <w:tblW w:w="10348" w:type="dxa"/>
        <w:tblLayout w:type="fixed"/>
        <w:tblLook w:val="04A0" w:firstRow="1" w:lastRow="0" w:firstColumn="1" w:lastColumn="0" w:noHBand="0" w:noVBand="1"/>
      </w:tblPr>
      <w:tblGrid>
        <w:gridCol w:w="704"/>
        <w:gridCol w:w="1995"/>
        <w:gridCol w:w="5093"/>
        <w:gridCol w:w="2556"/>
      </w:tblGrid>
      <w:tr w:rsidR="000E5B9F" w:rsidRPr="000E5B9F" w:rsidTr="000E5B9F">
        <w:tc>
          <w:tcPr>
            <w:tcW w:w="704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№ п/п</w:t>
            </w:r>
          </w:p>
        </w:tc>
        <w:tc>
          <w:tcPr>
            <w:tcW w:w="1995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Дата </w:t>
            </w:r>
            <w:proofErr w:type="spellStart"/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5093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Тема </w:t>
            </w:r>
            <w:proofErr w:type="spellStart"/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вебинара</w:t>
            </w:r>
            <w:proofErr w:type="spellEnd"/>
          </w:p>
        </w:tc>
        <w:tc>
          <w:tcPr>
            <w:tcW w:w="2556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Лекторы</w:t>
            </w:r>
          </w:p>
        </w:tc>
      </w:tr>
      <w:tr w:rsidR="000E5B9F" w:rsidRPr="000E5B9F" w:rsidTr="000E5B9F">
        <w:trPr>
          <w:trHeight w:val="652"/>
        </w:trPr>
        <w:tc>
          <w:tcPr>
            <w:tcW w:w="704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1.</w:t>
            </w:r>
          </w:p>
        </w:tc>
        <w:tc>
          <w:tcPr>
            <w:tcW w:w="1995" w:type="dxa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E5B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05.10.2020</w:t>
            </w:r>
          </w:p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15.00</w:t>
            </w:r>
          </w:p>
        </w:tc>
        <w:tc>
          <w:tcPr>
            <w:tcW w:w="5093" w:type="dxa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 xml:space="preserve">«Стратегическое планирование </w:t>
            </w:r>
          </w:p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(маркетинговый анализ)»</w:t>
            </w:r>
          </w:p>
        </w:tc>
        <w:tc>
          <w:tcPr>
            <w:tcW w:w="2556" w:type="dxa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 Н. Талисман</w:t>
            </w:r>
          </w:p>
        </w:tc>
      </w:tr>
      <w:tr w:rsidR="000E5B9F" w:rsidRPr="000E5B9F" w:rsidTr="000E5B9F">
        <w:trPr>
          <w:trHeight w:val="584"/>
        </w:trPr>
        <w:tc>
          <w:tcPr>
            <w:tcW w:w="704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2.</w:t>
            </w:r>
          </w:p>
        </w:tc>
        <w:tc>
          <w:tcPr>
            <w:tcW w:w="1995" w:type="dxa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</w:t>
            </w: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6.10.2020</w:t>
            </w: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11.00</w:t>
            </w:r>
          </w:p>
        </w:tc>
        <w:tc>
          <w:tcPr>
            <w:tcW w:w="5093" w:type="dxa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b/>
                <w:sz w:val="26"/>
                <w:szCs w:val="26"/>
              </w:rPr>
              <w:t>«Организация и управление продажами. Технологии продвижения товаров и услуг»</w:t>
            </w:r>
          </w:p>
        </w:tc>
        <w:tc>
          <w:tcPr>
            <w:tcW w:w="2556" w:type="dxa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Бизнес-тренер Д. Сапунов</w:t>
            </w:r>
          </w:p>
        </w:tc>
      </w:tr>
      <w:tr w:rsidR="000E5B9F" w:rsidRPr="000E5B9F" w:rsidTr="000E5B9F">
        <w:trPr>
          <w:trHeight w:val="644"/>
        </w:trPr>
        <w:tc>
          <w:tcPr>
            <w:tcW w:w="704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3.</w:t>
            </w:r>
          </w:p>
        </w:tc>
        <w:tc>
          <w:tcPr>
            <w:tcW w:w="1995" w:type="dxa"/>
          </w:tcPr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06.10.2020</w:t>
            </w: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 </w:t>
            </w:r>
          </w:p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093" w:type="dxa"/>
          </w:tcPr>
          <w:p w:rsidR="000E5B9F" w:rsidRPr="000E5B9F" w:rsidRDefault="000E5B9F" w:rsidP="000E5B9F">
            <w:pPr>
              <w:tabs>
                <w:tab w:val="num" w:pos="720"/>
              </w:tabs>
              <w:spacing w:after="0" w:line="240" w:lineRule="auto"/>
              <w:jc w:val="center"/>
              <w:rPr>
                <w:rFonts w:ascii="Verdana" w:eastAsia="Times New Roman" w:hAnsi="Verdana" w:cs="Times New Roman"/>
                <w:color w:val="000000"/>
                <w:sz w:val="26"/>
                <w:szCs w:val="26"/>
                <w:lang w:eastAsia="ru-RU"/>
              </w:rPr>
            </w:pPr>
            <w:r w:rsidRPr="000E5B9F">
              <w:rPr>
                <w:rFonts w:ascii="Times New Roman" w:hAnsi="Times New Roman" w:cs="Times New Roman"/>
                <w:b/>
                <w:sz w:val="26"/>
                <w:szCs w:val="26"/>
              </w:rPr>
              <w:t>«Продвижение компании с помощью веб-сайта»</w:t>
            </w:r>
          </w:p>
        </w:tc>
        <w:tc>
          <w:tcPr>
            <w:tcW w:w="2556" w:type="dxa"/>
          </w:tcPr>
          <w:p w:rsidR="000E5B9F" w:rsidRPr="000E5B9F" w:rsidRDefault="000E5B9F" w:rsidP="000E5B9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0E5B9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IT</w:t>
            </w:r>
            <w:r w:rsidRPr="000E5B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Компания </w:t>
            </w:r>
            <w:proofErr w:type="spellStart"/>
            <w:r w:rsidRPr="000E5B9F">
              <w:rPr>
                <w:rFonts w:ascii="Times New Roman" w:eastAsia="Times New Roman" w:hAnsi="Times New Roman" w:cs="Times New Roman"/>
                <w:sz w:val="26"/>
                <w:szCs w:val="26"/>
                <w:lang w:val="en-US" w:eastAsia="ru-RU"/>
              </w:rPr>
              <w:t>Asmart</w:t>
            </w:r>
            <w:proofErr w:type="spellEnd"/>
            <w:r w:rsidRPr="000E5B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,</w:t>
            </w:r>
          </w:p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highlight w:val="yellow"/>
                <w:shd w:val="clear" w:color="auto" w:fill="FFFFFF"/>
              </w:rPr>
            </w:pPr>
            <w:r w:rsidRPr="000E5B9F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Анна Захарченко</w:t>
            </w:r>
          </w:p>
        </w:tc>
      </w:tr>
      <w:tr w:rsidR="000E5B9F" w:rsidRPr="000E5B9F" w:rsidTr="000E5B9F">
        <w:trPr>
          <w:trHeight w:val="1193"/>
        </w:trPr>
        <w:tc>
          <w:tcPr>
            <w:tcW w:w="704" w:type="dxa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4.</w:t>
            </w:r>
          </w:p>
        </w:tc>
        <w:tc>
          <w:tcPr>
            <w:tcW w:w="1995" w:type="dxa"/>
          </w:tcPr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07.10.2020</w:t>
            </w:r>
          </w:p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15.00</w:t>
            </w:r>
          </w:p>
        </w:tc>
        <w:tc>
          <w:tcPr>
            <w:tcW w:w="5093" w:type="dxa"/>
          </w:tcPr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b/>
                <w:sz w:val="26"/>
                <w:szCs w:val="26"/>
              </w:rPr>
              <w:t>«Сложные переговоры с партнёрами и контрагентами: как противостоять манипуляциям, убеждать и оказывать влияние»</w:t>
            </w:r>
          </w:p>
        </w:tc>
        <w:tc>
          <w:tcPr>
            <w:tcW w:w="2556" w:type="dxa"/>
          </w:tcPr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  <w:p w:rsidR="000E5B9F" w:rsidRPr="000E5B9F" w:rsidRDefault="000E5B9F" w:rsidP="000E5B9F">
            <w:pPr>
              <w:pStyle w:val="a4"/>
              <w:spacing w:after="0" w:line="240" w:lineRule="auto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 xml:space="preserve">Бизнес-тренер </w:t>
            </w:r>
            <w:proofErr w:type="spellStart"/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Н.Талисман</w:t>
            </w:r>
            <w:proofErr w:type="spellEnd"/>
          </w:p>
        </w:tc>
      </w:tr>
      <w:tr w:rsidR="000E5B9F" w:rsidRPr="000E5B9F" w:rsidTr="000E5B9F">
        <w:trPr>
          <w:trHeight w:val="815"/>
        </w:trPr>
        <w:tc>
          <w:tcPr>
            <w:tcW w:w="704" w:type="dxa"/>
            <w:vMerge w:val="restart"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5.</w:t>
            </w:r>
          </w:p>
        </w:tc>
        <w:tc>
          <w:tcPr>
            <w:tcW w:w="1995" w:type="dxa"/>
            <w:vMerge w:val="restart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08.10.2020</w:t>
            </w:r>
          </w:p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10.00</w:t>
            </w:r>
          </w:p>
        </w:tc>
        <w:tc>
          <w:tcPr>
            <w:tcW w:w="5093" w:type="dxa"/>
            <w:vMerge w:val="restart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</w:p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  <w:t>«Бизнес-моделирование. Бизнес-планирование. Существующие меры финансовой поддержки предпринимательства»</w:t>
            </w:r>
          </w:p>
        </w:tc>
        <w:tc>
          <w:tcPr>
            <w:tcW w:w="2556" w:type="dxa"/>
            <w:vMerge w:val="restart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  <w:r w:rsidRPr="000E5B9F"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  <w:t>Казенное учреждение города Омска «Центр поддержки предпринимательства»</w:t>
            </w:r>
          </w:p>
        </w:tc>
      </w:tr>
      <w:tr w:rsidR="000E5B9F" w:rsidRPr="000E5B9F" w:rsidTr="000E5B9F">
        <w:trPr>
          <w:trHeight w:val="544"/>
        </w:trPr>
        <w:tc>
          <w:tcPr>
            <w:tcW w:w="704" w:type="dxa"/>
            <w:vMerge/>
            <w:vAlign w:val="center"/>
          </w:tcPr>
          <w:p w:rsidR="000E5B9F" w:rsidRPr="000E5B9F" w:rsidRDefault="000E5B9F" w:rsidP="000E5B9F">
            <w:pPr>
              <w:pStyle w:val="a4"/>
              <w:ind w:left="0"/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1995" w:type="dxa"/>
            <w:vMerge/>
          </w:tcPr>
          <w:p w:rsidR="000E5B9F" w:rsidRPr="000E5B9F" w:rsidRDefault="000E5B9F" w:rsidP="000E5B9F">
            <w:pPr>
              <w:tabs>
                <w:tab w:val="left" w:pos="176"/>
                <w:tab w:val="left" w:pos="224"/>
              </w:tabs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5093" w:type="dxa"/>
            <w:vMerge/>
          </w:tcPr>
          <w:p w:rsidR="000E5B9F" w:rsidRPr="000E5B9F" w:rsidRDefault="000E5B9F" w:rsidP="000E5B9F">
            <w:pPr>
              <w:tabs>
                <w:tab w:val="left" w:pos="176"/>
                <w:tab w:val="left" w:pos="224"/>
              </w:tabs>
              <w:jc w:val="both"/>
              <w:rPr>
                <w:rFonts w:ascii="Times New Roman" w:hAnsi="Times New Roman" w:cs="Times New Roman"/>
                <w:b/>
                <w:spacing w:val="-5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2556" w:type="dxa"/>
            <w:vMerge/>
          </w:tcPr>
          <w:p w:rsidR="000E5B9F" w:rsidRPr="000E5B9F" w:rsidRDefault="000E5B9F" w:rsidP="000E5B9F">
            <w:pPr>
              <w:jc w:val="center"/>
              <w:rPr>
                <w:rFonts w:ascii="Times New Roman" w:hAnsi="Times New Roman" w:cs="Times New Roman"/>
                <w:spacing w:val="-5"/>
                <w:sz w:val="26"/>
                <w:szCs w:val="26"/>
                <w:shd w:val="clear" w:color="auto" w:fill="FFFFFF"/>
              </w:rPr>
            </w:pPr>
          </w:p>
        </w:tc>
      </w:tr>
    </w:tbl>
    <w:p w:rsidR="000E5B9F" w:rsidRPr="000E5B9F" w:rsidRDefault="000E5B9F" w:rsidP="000E5B9F">
      <w:pPr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 w:rsidRPr="000E5B9F">
        <w:rPr>
          <w:rFonts w:ascii="Times New Roman" w:hAnsi="Times New Roman" w:cs="Times New Roman"/>
          <w:b/>
          <w:sz w:val="28"/>
          <w:szCs w:val="28"/>
        </w:rPr>
        <w:t xml:space="preserve">График мероприятий в рамках проекта </w:t>
      </w:r>
      <w:proofErr w:type="spellStart"/>
      <w:r w:rsidRPr="000E5B9F">
        <w:rPr>
          <w:rFonts w:ascii="Times New Roman" w:hAnsi="Times New Roman" w:cs="Times New Roman"/>
          <w:b/>
          <w:sz w:val="28"/>
          <w:szCs w:val="28"/>
        </w:rPr>
        <w:t>стартап</w:t>
      </w:r>
      <w:proofErr w:type="spellEnd"/>
      <w:r w:rsidRPr="000E5B9F">
        <w:rPr>
          <w:rFonts w:ascii="Times New Roman" w:hAnsi="Times New Roman" w:cs="Times New Roman"/>
          <w:b/>
          <w:sz w:val="28"/>
          <w:szCs w:val="28"/>
        </w:rPr>
        <w:t>-школы «</w:t>
      </w:r>
      <w:r w:rsidRPr="000E5B9F">
        <w:rPr>
          <w:rFonts w:ascii="Times New Roman" w:hAnsi="Times New Roman" w:cs="Times New Roman"/>
          <w:b/>
          <w:sz w:val="28"/>
          <w:szCs w:val="28"/>
          <w:lang w:val="en-US"/>
        </w:rPr>
        <w:t>Life</w:t>
      </w:r>
      <w:r w:rsidRPr="000E5B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5B9F">
        <w:rPr>
          <w:rFonts w:ascii="Times New Roman" w:hAnsi="Times New Roman" w:cs="Times New Roman"/>
          <w:b/>
          <w:sz w:val="28"/>
          <w:szCs w:val="28"/>
          <w:lang w:val="en-US"/>
        </w:rPr>
        <w:t>in</w:t>
      </w:r>
      <w:r w:rsidRPr="000E5B9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0E5B9F">
        <w:rPr>
          <w:rFonts w:ascii="Times New Roman" w:hAnsi="Times New Roman" w:cs="Times New Roman"/>
          <w:b/>
          <w:sz w:val="28"/>
          <w:szCs w:val="28"/>
          <w:lang w:val="en-US"/>
        </w:rPr>
        <w:t>business</w:t>
      </w:r>
      <w:r w:rsidRPr="000E5B9F">
        <w:rPr>
          <w:rFonts w:ascii="Times New Roman" w:hAnsi="Times New Roman" w:cs="Times New Roman"/>
          <w:b/>
          <w:sz w:val="28"/>
          <w:szCs w:val="28"/>
        </w:rPr>
        <w:t>»</w:t>
      </w:r>
    </w:p>
    <w:sectPr w:rsidR="000E5B9F" w:rsidRPr="000E5B9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48D2"/>
    <w:rsid w:val="000E172D"/>
    <w:rsid w:val="000E5B9F"/>
    <w:rsid w:val="002148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145100E-C7C3-47E0-8387-07DF43C7F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E5B9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E5B9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0E5B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119</Words>
  <Characters>682</Characters>
  <Application>Microsoft Office Word</Application>
  <DocSecurity>0</DocSecurity>
  <Lines>5</Lines>
  <Paragraphs>1</Paragraphs>
  <ScaleCrop>false</ScaleCrop>
  <Company/>
  <LinksUpToDate>false</LinksUpToDate>
  <CharactersWithSpaces>800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 А. Шевченко</dc:creator>
  <cp:keywords/>
  <dc:description/>
  <cp:lastModifiedBy>Ксения А. Шевченко</cp:lastModifiedBy>
  <cp:revision>2</cp:revision>
  <dcterms:created xsi:type="dcterms:W3CDTF">2020-09-16T09:24:00Z</dcterms:created>
  <dcterms:modified xsi:type="dcterms:W3CDTF">2020-09-16T09:34:00Z</dcterms:modified>
</cp:coreProperties>
</file>