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318" w:rsidRDefault="00985318">
      <w:pPr>
        <w:pStyle w:val="ConsPlusNormal"/>
        <w:jc w:val="both"/>
        <w:outlineLvl w:val="0"/>
      </w:pPr>
    </w:p>
    <w:p w:rsidR="00985318" w:rsidRDefault="00985318">
      <w:pPr>
        <w:pStyle w:val="ConsPlusTitle"/>
        <w:jc w:val="center"/>
      </w:pPr>
      <w:r>
        <w:t>ОМСКИЙ ГОРОДСКОЙ СОВЕТ</w:t>
      </w:r>
    </w:p>
    <w:p w:rsidR="00985318" w:rsidRDefault="00985318">
      <w:pPr>
        <w:pStyle w:val="ConsPlusTitle"/>
        <w:jc w:val="center"/>
      </w:pPr>
    </w:p>
    <w:p w:rsidR="00985318" w:rsidRDefault="00985318">
      <w:pPr>
        <w:pStyle w:val="ConsPlusTitle"/>
        <w:jc w:val="center"/>
      </w:pPr>
      <w:r>
        <w:t>РЕШЕНИЕ</w:t>
      </w:r>
    </w:p>
    <w:p w:rsidR="00985318" w:rsidRDefault="00985318">
      <w:pPr>
        <w:pStyle w:val="ConsPlusTitle"/>
        <w:jc w:val="center"/>
      </w:pPr>
      <w:r>
        <w:t>от 28 января 2009 г. N 212</w:t>
      </w:r>
    </w:p>
    <w:p w:rsidR="00985318" w:rsidRDefault="00985318">
      <w:pPr>
        <w:pStyle w:val="ConsPlusTitle"/>
        <w:jc w:val="center"/>
      </w:pPr>
    </w:p>
    <w:p w:rsidR="00985318" w:rsidRDefault="00985318">
      <w:pPr>
        <w:pStyle w:val="ConsPlusTitle"/>
        <w:jc w:val="center"/>
      </w:pPr>
      <w:r>
        <w:t>О ПОРЯДКЕ ПРЕДОСТАВЛЕНИЯ ВО ВЛАДЕНИЕ И (ИЛИ) ПОЛЬЗОВАНИЕ</w:t>
      </w:r>
    </w:p>
    <w:p w:rsidR="00985318" w:rsidRDefault="00985318">
      <w:pPr>
        <w:pStyle w:val="ConsPlusTitle"/>
        <w:jc w:val="center"/>
      </w:pPr>
      <w:r>
        <w:t>МУНИЦИПАЛЬНОГО ИМУЩЕСТВА ГОРОДА ОМСКА</w:t>
      </w:r>
    </w:p>
    <w:p w:rsidR="00985318" w:rsidRDefault="0098531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98531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85318" w:rsidRDefault="0098531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85318" w:rsidRDefault="0098531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85318" w:rsidRDefault="0098531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85318" w:rsidRDefault="0098531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Решений Омского городского Совета от 23.12.2009 </w:t>
            </w:r>
            <w:hyperlink r:id="rId4">
              <w:r>
                <w:rPr>
                  <w:color w:val="0000FF"/>
                </w:rPr>
                <w:t>N 299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985318" w:rsidRDefault="0098531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21.07.2010 </w:t>
            </w:r>
            <w:hyperlink r:id="rId5">
              <w:r>
                <w:rPr>
                  <w:color w:val="0000FF"/>
                </w:rPr>
                <w:t>N 348</w:t>
              </w:r>
            </w:hyperlink>
            <w:r>
              <w:rPr>
                <w:color w:val="392C69"/>
              </w:rPr>
              <w:t xml:space="preserve">, от 06.07.2011 </w:t>
            </w:r>
            <w:hyperlink r:id="rId6">
              <w:r>
                <w:rPr>
                  <w:color w:val="0000FF"/>
                </w:rPr>
                <w:t>N 434</w:t>
              </w:r>
            </w:hyperlink>
            <w:r>
              <w:rPr>
                <w:color w:val="392C69"/>
              </w:rPr>
              <w:t xml:space="preserve">, от 12.12.2012 </w:t>
            </w:r>
            <w:hyperlink r:id="rId7">
              <w:r>
                <w:rPr>
                  <w:color w:val="0000FF"/>
                </w:rPr>
                <w:t>N 89</w:t>
              </w:r>
            </w:hyperlink>
            <w:r>
              <w:rPr>
                <w:color w:val="392C69"/>
              </w:rPr>
              <w:t>,</w:t>
            </w:r>
          </w:p>
          <w:p w:rsidR="00985318" w:rsidRDefault="0098531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20.11.2013 </w:t>
            </w:r>
            <w:hyperlink r:id="rId8">
              <w:r>
                <w:rPr>
                  <w:color w:val="0000FF"/>
                </w:rPr>
                <w:t>N 171</w:t>
              </w:r>
            </w:hyperlink>
            <w:r>
              <w:rPr>
                <w:color w:val="392C69"/>
              </w:rPr>
              <w:t xml:space="preserve">, от 16.04.2014 </w:t>
            </w:r>
            <w:hyperlink r:id="rId9">
              <w:r>
                <w:rPr>
                  <w:color w:val="0000FF"/>
                </w:rPr>
                <w:t>N 224</w:t>
              </w:r>
            </w:hyperlink>
            <w:r>
              <w:rPr>
                <w:color w:val="392C69"/>
              </w:rPr>
              <w:t xml:space="preserve">, от 16.07.2014 </w:t>
            </w:r>
            <w:hyperlink r:id="rId10">
              <w:r>
                <w:rPr>
                  <w:color w:val="0000FF"/>
                </w:rPr>
                <w:t>N 264</w:t>
              </w:r>
            </w:hyperlink>
            <w:r>
              <w:rPr>
                <w:color w:val="392C69"/>
              </w:rPr>
              <w:t>,</w:t>
            </w:r>
          </w:p>
          <w:p w:rsidR="00985318" w:rsidRDefault="0098531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17.12.2014 </w:t>
            </w:r>
            <w:hyperlink r:id="rId11">
              <w:r>
                <w:rPr>
                  <w:color w:val="0000FF"/>
                </w:rPr>
                <w:t>N 296</w:t>
              </w:r>
            </w:hyperlink>
            <w:r>
              <w:rPr>
                <w:color w:val="392C69"/>
              </w:rPr>
              <w:t xml:space="preserve">, от 15.04.2015 </w:t>
            </w:r>
            <w:hyperlink r:id="rId12">
              <w:r>
                <w:rPr>
                  <w:color w:val="0000FF"/>
                </w:rPr>
                <w:t>N 321</w:t>
              </w:r>
            </w:hyperlink>
            <w:r>
              <w:rPr>
                <w:color w:val="392C69"/>
              </w:rPr>
              <w:t xml:space="preserve">, от 28.10.2015 </w:t>
            </w:r>
            <w:hyperlink r:id="rId13">
              <w:r>
                <w:rPr>
                  <w:color w:val="0000FF"/>
                </w:rPr>
                <w:t>N 387</w:t>
              </w:r>
            </w:hyperlink>
            <w:r>
              <w:rPr>
                <w:color w:val="392C69"/>
              </w:rPr>
              <w:t>,</w:t>
            </w:r>
          </w:p>
          <w:p w:rsidR="00985318" w:rsidRDefault="0098531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16.12.2015 </w:t>
            </w:r>
            <w:hyperlink r:id="rId14">
              <w:r>
                <w:rPr>
                  <w:color w:val="0000FF"/>
                </w:rPr>
                <w:t>N 407</w:t>
              </w:r>
            </w:hyperlink>
            <w:r>
              <w:rPr>
                <w:color w:val="392C69"/>
              </w:rPr>
              <w:t xml:space="preserve">, от 17.02.2016 </w:t>
            </w:r>
            <w:hyperlink r:id="rId15">
              <w:r>
                <w:rPr>
                  <w:color w:val="0000FF"/>
                </w:rPr>
                <w:t>N 426</w:t>
              </w:r>
            </w:hyperlink>
            <w:r>
              <w:rPr>
                <w:color w:val="392C69"/>
              </w:rPr>
              <w:t xml:space="preserve">, от 20.07.2016 </w:t>
            </w:r>
            <w:hyperlink r:id="rId16">
              <w:r>
                <w:rPr>
                  <w:color w:val="0000FF"/>
                </w:rPr>
                <w:t>N 463</w:t>
              </w:r>
            </w:hyperlink>
            <w:r>
              <w:rPr>
                <w:color w:val="392C69"/>
              </w:rPr>
              <w:t>,</w:t>
            </w:r>
          </w:p>
          <w:p w:rsidR="00985318" w:rsidRDefault="0098531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23.11.2016 </w:t>
            </w:r>
            <w:hyperlink r:id="rId17">
              <w:r>
                <w:rPr>
                  <w:color w:val="0000FF"/>
                </w:rPr>
                <w:t>N 485</w:t>
              </w:r>
            </w:hyperlink>
            <w:r>
              <w:rPr>
                <w:color w:val="392C69"/>
              </w:rPr>
              <w:t xml:space="preserve">, от 14.06.2017 </w:t>
            </w:r>
            <w:hyperlink r:id="rId18">
              <w:r>
                <w:rPr>
                  <w:color w:val="0000FF"/>
                </w:rPr>
                <w:t>N 540</w:t>
              </w:r>
            </w:hyperlink>
            <w:r>
              <w:rPr>
                <w:color w:val="392C69"/>
              </w:rPr>
              <w:t xml:space="preserve">, от 05.07.2017 </w:t>
            </w:r>
            <w:hyperlink r:id="rId19">
              <w:r>
                <w:rPr>
                  <w:color w:val="0000FF"/>
                </w:rPr>
                <w:t>N 547</w:t>
              </w:r>
            </w:hyperlink>
            <w:r>
              <w:rPr>
                <w:color w:val="392C69"/>
              </w:rPr>
              <w:t>,</w:t>
            </w:r>
          </w:p>
          <w:p w:rsidR="00985318" w:rsidRDefault="0098531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19.07.2017 </w:t>
            </w:r>
            <w:hyperlink r:id="rId20">
              <w:r>
                <w:rPr>
                  <w:color w:val="0000FF"/>
                </w:rPr>
                <w:t>N 557</w:t>
              </w:r>
            </w:hyperlink>
            <w:r>
              <w:rPr>
                <w:color w:val="392C69"/>
              </w:rPr>
              <w:t xml:space="preserve">, от 22.11.2017 </w:t>
            </w:r>
            <w:hyperlink r:id="rId21">
              <w:r>
                <w:rPr>
                  <w:color w:val="0000FF"/>
                </w:rPr>
                <w:t>N 8</w:t>
              </w:r>
            </w:hyperlink>
            <w:r>
              <w:rPr>
                <w:color w:val="392C69"/>
              </w:rPr>
              <w:t xml:space="preserve">, от 20.12.2017 </w:t>
            </w:r>
            <w:hyperlink r:id="rId22">
              <w:r>
                <w:rPr>
                  <w:color w:val="0000FF"/>
                </w:rPr>
                <w:t>N 26</w:t>
              </w:r>
            </w:hyperlink>
            <w:r>
              <w:rPr>
                <w:color w:val="392C69"/>
              </w:rPr>
              <w:t>,</w:t>
            </w:r>
          </w:p>
          <w:p w:rsidR="00985318" w:rsidRDefault="0098531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21.02.2018 </w:t>
            </w:r>
            <w:hyperlink r:id="rId23">
              <w:r>
                <w:rPr>
                  <w:color w:val="0000FF"/>
                </w:rPr>
                <w:t>N 40</w:t>
              </w:r>
            </w:hyperlink>
            <w:r>
              <w:rPr>
                <w:color w:val="392C69"/>
              </w:rPr>
              <w:t xml:space="preserve">, от 16.05.2018 </w:t>
            </w:r>
            <w:hyperlink r:id="rId24">
              <w:r>
                <w:rPr>
                  <w:color w:val="0000FF"/>
                </w:rPr>
                <w:t>N 51</w:t>
              </w:r>
            </w:hyperlink>
            <w:r>
              <w:rPr>
                <w:color w:val="392C69"/>
              </w:rPr>
              <w:t xml:space="preserve">, от 04.07.2018 </w:t>
            </w:r>
            <w:hyperlink r:id="rId25">
              <w:r>
                <w:rPr>
                  <w:color w:val="0000FF"/>
                </w:rPr>
                <w:t>N 68</w:t>
              </w:r>
            </w:hyperlink>
            <w:r>
              <w:rPr>
                <w:color w:val="392C69"/>
              </w:rPr>
              <w:t>,</w:t>
            </w:r>
          </w:p>
          <w:p w:rsidR="00985318" w:rsidRDefault="0098531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06.02.2019 </w:t>
            </w:r>
            <w:hyperlink r:id="rId26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 xml:space="preserve">, от 06.02.2019 </w:t>
            </w:r>
            <w:hyperlink r:id="rId27">
              <w:r>
                <w:rPr>
                  <w:color w:val="0000FF"/>
                </w:rPr>
                <w:t>N 117</w:t>
              </w:r>
            </w:hyperlink>
            <w:r>
              <w:rPr>
                <w:color w:val="392C69"/>
              </w:rPr>
              <w:t xml:space="preserve">, от 15.05.2019 </w:t>
            </w:r>
            <w:hyperlink r:id="rId28">
              <w:r>
                <w:rPr>
                  <w:color w:val="0000FF"/>
                </w:rPr>
                <w:t>N 149</w:t>
              </w:r>
            </w:hyperlink>
            <w:r>
              <w:rPr>
                <w:color w:val="392C69"/>
              </w:rPr>
              <w:t>,</w:t>
            </w:r>
          </w:p>
          <w:p w:rsidR="00985318" w:rsidRDefault="0098531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15.05.2019 </w:t>
            </w:r>
            <w:hyperlink r:id="rId29">
              <w:r>
                <w:rPr>
                  <w:color w:val="0000FF"/>
                </w:rPr>
                <w:t>N 153</w:t>
              </w:r>
            </w:hyperlink>
            <w:r>
              <w:rPr>
                <w:color w:val="392C69"/>
              </w:rPr>
              <w:t xml:space="preserve">, от 19.06.2019 </w:t>
            </w:r>
            <w:hyperlink r:id="rId30">
              <w:r>
                <w:rPr>
                  <w:color w:val="0000FF"/>
                </w:rPr>
                <w:t>N 156</w:t>
              </w:r>
            </w:hyperlink>
            <w:r>
              <w:rPr>
                <w:color w:val="392C69"/>
              </w:rPr>
              <w:t xml:space="preserve">, от 28.10.2020 </w:t>
            </w:r>
            <w:hyperlink r:id="rId31">
              <w:r>
                <w:rPr>
                  <w:color w:val="0000FF"/>
                </w:rPr>
                <w:t>N 264</w:t>
              </w:r>
            </w:hyperlink>
            <w:r>
              <w:rPr>
                <w:color w:val="392C69"/>
              </w:rPr>
              <w:t>,</w:t>
            </w:r>
          </w:p>
          <w:p w:rsidR="00985318" w:rsidRDefault="0098531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14.07.2021 </w:t>
            </w:r>
            <w:hyperlink r:id="rId32">
              <w:r>
                <w:rPr>
                  <w:color w:val="0000FF"/>
                </w:rPr>
                <w:t>N 328</w:t>
              </w:r>
            </w:hyperlink>
            <w:r>
              <w:rPr>
                <w:color w:val="392C69"/>
              </w:rPr>
              <w:t xml:space="preserve">, от 23.03.2022 </w:t>
            </w:r>
            <w:hyperlink r:id="rId33">
              <w:r>
                <w:rPr>
                  <w:color w:val="0000FF"/>
                </w:rPr>
                <w:t>N 393</w:t>
              </w:r>
            </w:hyperlink>
            <w:r>
              <w:rPr>
                <w:color w:val="392C69"/>
              </w:rPr>
              <w:t xml:space="preserve">, от 22.03.2023 </w:t>
            </w:r>
            <w:hyperlink r:id="rId34">
              <w:r>
                <w:rPr>
                  <w:color w:val="0000FF"/>
                </w:rPr>
                <w:t>N 52</w:t>
              </w:r>
            </w:hyperlink>
            <w:r>
              <w:rPr>
                <w:color w:val="392C69"/>
              </w:rPr>
              <w:t>,</w:t>
            </w:r>
          </w:p>
          <w:p w:rsidR="00985318" w:rsidRDefault="0098531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24.09.2025 </w:t>
            </w:r>
            <w:hyperlink r:id="rId35">
              <w:r>
                <w:rPr>
                  <w:color w:val="0000FF"/>
                </w:rPr>
                <w:t>N 290</w:t>
              </w:r>
            </w:hyperlink>
            <w:r>
              <w:rPr>
                <w:color w:val="392C69"/>
              </w:rPr>
              <w:t xml:space="preserve">, от 29.04.2026 </w:t>
            </w:r>
            <w:hyperlink r:id="rId36">
              <w:r>
                <w:rPr>
                  <w:color w:val="0000FF"/>
                </w:rPr>
                <w:t>N 359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85318" w:rsidRDefault="00985318">
            <w:pPr>
              <w:pStyle w:val="ConsPlusNormal"/>
            </w:pPr>
          </w:p>
        </w:tc>
      </w:tr>
    </w:tbl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jc w:val="center"/>
        <w:outlineLvl w:val="0"/>
      </w:pPr>
      <w:r>
        <w:t>Глава 1. Общие положения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1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Настоящее Решение устанавливает порядок предоставления в аренду, безвозмездное пользование муниципального имущества города Омска (далее - муниципальное имущество), за исключением земельных участков, жилых помещений, а также имущества, предназначенного для установки и эксплуатации рекламных конструкций.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Настоящее Решение устанавливает порядок предоставления в безвозмездное пользование муниципального недвижимого имущества, закрепленного на праве хозяйственного ведения или оперативного управления за муниципальными учреждениями и муниципальными унитарными предприятиями, органами местного самоуправления города Омска, структурными подразделениями Администрации города Омска, являющимися юридическими лицами.</w:t>
      </w:r>
    </w:p>
    <w:p w:rsidR="00985318" w:rsidRDefault="00985318">
      <w:pPr>
        <w:pStyle w:val="ConsPlusNormal"/>
        <w:jc w:val="both"/>
      </w:pPr>
      <w:r>
        <w:t xml:space="preserve">(абзац введен </w:t>
      </w:r>
      <w:hyperlink r:id="rId37">
        <w:r>
          <w:rPr>
            <w:color w:val="0000FF"/>
          </w:rPr>
          <w:t>Решением</w:t>
        </w:r>
      </w:hyperlink>
      <w:r>
        <w:t xml:space="preserve"> Омского городского Совета от 15.04.2015 N 321)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Муниципальное имущество передается во владение и (или) пользование по итогам торгов (конкурсов или аукционов) на право заключения договоров, влекущих переход прав владения и (или) пользования муниципальным имуществом, либо в ином порядке, установленном законодательством Российской Федерации.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Передача муниципального имущества во владение и (или) пользование не влечет перехода права собственности на него.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2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Для целей настоящего Решения используются следующие основные понятия: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муниципальное имущество - находящиеся в муниципальной казне города Омска здания, сооружения, их части, а также движимое имущество;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lastRenderedPageBreak/>
        <w:t>закрепленное муниципальное недвижимое имущество - муниципальное недвижимое имущество, закрепленное на праве хозяйственного ведения или оперативного управления за муниципальными учреждениями и муниципальными унитарными предприятиями, органами местного самоуправления города Омска, структурными подразделениями Администрации города Омска, являющимися юридическими лицами;</w:t>
      </w:r>
    </w:p>
    <w:p w:rsidR="00985318" w:rsidRDefault="00985318">
      <w:pPr>
        <w:pStyle w:val="ConsPlusNormal"/>
        <w:jc w:val="both"/>
      </w:pPr>
      <w:r>
        <w:t xml:space="preserve">(абзац введен </w:t>
      </w:r>
      <w:hyperlink r:id="rId38">
        <w:r>
          <w:rPr>
            <w:color w:val="0000FF"/>
          </w:rPr>
          <w:t>Решением</w:t>
        </w:r>
      </w:hyperlink>
      <w:r>
        <w:t xml:space="preserve"> Омского городского Совета от 15.04.2015 N 321)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договор, влекущий переход прав владения и (или) пользования муниципальным имуществом, - договор аренды муниципального имущества, договор безвозмездного пользования муниципальным имуществом;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представитель собственника - структурное подразделение Администрации города Омска, осуществляющее функции по управлению муниципальным имуществом, либо иное лицо, уполномоченное Мэром города Омска на управление муниципальной собственностью города Омска;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газораспределительная организация - организация, владеющая на праве собственности или на ином предусмотренном законом праве сетью газораспределения и осуществляющая мероприятия по </w:t>
      </w:r>
      <w:proofErr w:type="spellStart"/>
      <w:r>
        <w:t>догазификации</w:t>
      </w:r>
      <w:proofErr w:type="spellEnd"/>
      <w:r>
        <w:t xml:space="preserve"> в соответствии с </w:t>
      </w:r>
      <w:hyperlink r:id="rId39">
        <w:r>
          <w:rPr>
            <w:color w:val="0000FF"/>
          </w:rPr>
          <w:t>Правилами</w:t>
        </w:r>
      </w:hyperlink>
      <w:r>
        <w:t xml:space="preserve"> подключения (технологического присоединения) газоиспользующего оборудования и объектов капитального строительства к сетям газораспределения, утвержденными постановлением Правительства Российской Федерации от 13.09.2021 N 1547;</w:t>
      </w:r>
    </w:p>
    <w:p w:rsidR="00985318" w:rsidRDefault="00985318">
      <w:pPr>
        <w:pStyle w:val="ConsPlusNormal"/>
        <w:jc w:val="both"/>
      </w:pPr>
      <w:r>
        <w:t xml:space="preserve">(абзац введен </w:t>
      </w:r>
      <w:hyperlink r:id="rId40">
        <w:r>
          <w:rPr>
            <w:color w:val="0000FF"/>
          </w:rPr>
          <w:t>Решением</w:t>
        </w:r>
      </w:hyperlink>
      <w:r>
        <w:t xml:space="preserve"> Омского городского Совета от 22.03.2023 N 52)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рыночная арендная плата - арендная плата, установленная в соответствии с требованиями Федерального </w:t>
      </w:r>
      <w:hyperlink r:id="rId41">
        <w:r>
          <w:rPr>
            <w:color w:val="0000FF"/>
          </w:rPr>
          <w:t>закона</w:t>
        </w:r>
      </w:hyperlink>
      <w:r>
        <w:t xml:space="preserve"> "Об оценочной деятельности в Российской Федерации".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3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1. Организация и проведение торгов на право заключения договоров, влекущих переход прав владения и (или) пользования муниципальным имуществом, осуществляется в соответствии с законодательством Российской Федерации.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2. Для организации и проведения торгов на право заключения договоров, влекущих переход прав владения и (или) пользования муниципальным имуществом, а также решения иных вопросов предоставления во владение и (или) пользование муниципального имущества формируется комиссия, состав которой утверждается представителем собственника (далее - Комиссия).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2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3. В случаях, предусмотренных законодательством Российской Федерации, предоставление во владение и (или) пользование муниципального имущества осуществляется без проведения торгов.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4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1. Передача муниципального имущества, указанного в договоре, влекущем переход прав владения и (или) пользования муниципальным имуществом, осуществляется в срок, установленный таким договором, одновременно с подписанием уполномоченными представителями сторон акта приема-передачи.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2. В акт приема-передачи муниципального имущества в обязательном порядке включаются: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1) сведения о передающей и принимающей </w:t>
      </w:r>
      <w:proofErr w:type="gramStart"/>
      <w:r>
        <w:t>сторонах</w:t>
      </w:r>
      <w:proofErr w:type="gramEnd"/>
      <w:r>
        <w:t>, о подписывающих акт приема-передачи представителях сторон и их полномочиях на подписание акта приема-передачи;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2) дата и место передачи муниципального имущества;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3) основание передачи муниципального имущества (дата, номер и наименование договора, влекущего переход прав владения и (или) пользования муниципальным имуществом);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4) наименование, а также иные характеристики, позволяющие идентифицировать передаваемое муниципальное имущество;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5) сведения о техническом состоянии передаваемого муниципального имущества (процент износа, перечень и описание дефектов, степень пригодности к эксплуатации и другие характеристики).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3. По истечении срока действия договора, влекущего переход прав владения и (или) пользования муниципальным имуществом, муниципальное имущество возвращается по акту приема-передачи представителю собственника либо по его письменному указанию третьему лицу. В последнем случае акт приема-передачи муниципального имущества подлежит утверждению представителем собственника в трехдневный срок с момента его подписания сторонами.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5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 xml:space="preserve">Представитель собственника осуществляет учет заключенных договоров, влекущих переход прав владения и (или) пользования муниципальным имуществом, </w:t>
      </w:r>
      <w:proofErr w:type="gramStart"/>
      <w:r>
        <w:t>контроль за</w:t>
      </w:r>
      <w:proofErr w:type="gramEnd"/>
      <w:r>
        <w:t xml:space="preserve"> соблюдением условий указанных договоров, обеспечивает архивное хранение оригинала подписанного договора с комплектом прилагаемых документов.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6</w:t>
      </w:r>
    </w:p>
    <w:p w:rsidR="00985318" w:rsidRDefault="00985318">
      <w:pPr>
        <w:pStyle w:val="ConsPlusNormal"/>
        <w:ind w:firstLine="540"/>
        <w:jc w:val="both"/>
      </w:pPr>
    </w:p>
    <w:p w:rsidR="00985318" w:rsidRDefault="00985318">
      <w:pPr>
        <w:pStyle w:val="ConsPlusNormal"/>
        <w:ind w:firstLine="540"/>
        <w:jc w:val="both"/>
      </w:pPr>
      <w:r>
        <w:t xml:space="preserve">(в ред. </w:t>
      </w:r>
      <w:hyperlink r:id="rId43">
        <w:r>
          <w:rPr>
            <w:color w:val="0000FF"/>
          </w:rPr>
          <w:t>Решения</w:t>
        </w:r>
      </w:hyperlink>
      <w:r>
        <w:t xml:space="preserve"> Омского городского Совета от 05.07.2017 N 547)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proofErr w:type="gramStart"/>
      <w:r>
        <w:t xml:space="preserve">Работы по сохранению объекта культурного наследия проводятся в соответствии с Федеральным </w:t>
      </w:r>
      <w:hyperlink r:id="rId44">
        <w:r>
          <w:rPr>
            <w:color w:val="0000FF"/>
          </w:rPr>
          <w:t>законом</w:t>
        </w:r>
      </w:hyperlink>
      <w:r>
        <w:t xml:space="preserve"> от 25.06.2002 N 73-ФЗ "Об объектах культурного наследия (памятниках истории и культуры) народов Российской Федерации" на основании задания и разрешения на проведение указанных работ, выданных органом охраны объектов культурного наследия, проектной документации на проведение работ по сохранению объекта культурного наследия, согласованной соответствующим органом охраны объектов культурного наследия, а</w:t>
      </w:r>
      <w:proofErr w:type="gramEnd"/>
      <w:r>
        <w:t xml:space="preserve"> также при условии осуществления технического, авторского надзора и государственного контроля (надзора) в области охраны объектов культурного наследия за их проведением.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45">
        <w:r>
          <w:rPr>
            <w:color w:val="0000FF"/>
          </w:rPr>
          <w:t>Решения</w:t>
        </w:r>
      </w:hyperlink>
      <w:r>
        <w:t xml:space="preserve"> Омского городского Совета от 23.03.2022 N 393)</w:t>
      </w:r>
    </w:p>
    <w:p w:rsidR="00985318" w:rsidRDefault="00985318">
      <w:pPr>
        <w:pStyle w:val="ConsPlusNormal"/>
        <w:spacing w:before="220"/>
        <w:ind w:firstLine="540"/>
        <w:jc w:val="both"/>
      </w:pPr>
      <w:proofErr w:type="gramStart"/>
      <w:r>
        <w:t xml:space="preserve">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объекта, указанные работы проводятся также при наличии положительного заключения государственной экспертизы проектной документации, предоставляемого в соответствии с требованиями Градостроительного </w:t>
      </w:r>
      <w:hyperlink r:id="rId46">
        <w:r>
          <w:rPr>
            <w:color w:val="0000FF"/>
          </w:rPr>
          <w:t>кодекса</w:t>
        </w:r>
      </w:hyperlink>
      <w:r>
        <w:t xml:space="preserve"> Российской Федерации, и при условии осуществления государственного строительного надзора за указанными работами и государственного контроля (надзора) в области охраны объектов культурного</w:t>
      </w:r>
      <w:proofErr w:type="gramEnd"/>
      <w:r>
        <w:t xml:space="preserve"> наследия.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47">
        <w:r>
          <w:rPr>
            <w:color w:val="0000FF"/>
          </w:rPr>
          <w:t>Решения</w:t>
        </w:r>
      </w:hyperlink>
      <w:r>
        <w:t xml:space="preserve"> Омского городского Совета от 23.03.2022 N 393)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7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Споры, возникающие при исполнении договоров, влекущих переход прав владения и (или) пользования муниципальным имуществом, рассматриваются в установленном законодательством Российской Федерации порядке.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bookmarkStart w:id="0" w:name="P79"/>
      <w:bookmarkEnd w:id="0"/>
      <w:r>
        <w:t>Статья 7.1</w:t>
      </w:r>
    </w:p>
    <w:p w:rsidR="00985318" w:rsidRDefault="00985318">
      <w:pPr>
        <w:pStyle w:val="ConsPlusNormal"/>
        <w:ind w:firstLine="540"/>
        <w:jc w:val="both"/>
      </w:pPr>
    </w:p>
    <w:p w:rsidR="00985318" w:rsidRDefault="00985318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48">
        <w:r>
          <w:rPr>
            <w:color w:val="0000FF"/>
          </w:rPr>
          <w:t>Решением</w:t>
        </w:r>
      </w:hyperlink>
      <w:r>
        <w:t xml:space="preserve"> Омского городского Совета от 21.07.2010 N 348)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bookmarkStart w:id="1" w:name="P83"/>
      <w:bookmarkEnd w:id="1"/>
      <w:r>
        <w:t>1. Имущество, включенное в перечень муниципального имущества города Омска, свободного от прав третьих лиц (за исключением имущественных прав некоммерческих организаций) (далее - Перечень имущества для некоммерческих организаций), предоставляется на срок не менее одного года социально ориентированным некоммерческим организациям во владение и (или) в пользование в порядке, установленном настоящим Решением.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2" w:name="P84"/>
      <w:bookmarkEnd w:id="2"/>
      <w:proofErr w:type="gramStart"/>
      <w:r>
        <w:t>Муниципальное имущество, включенное в Перечень имущества для некоммерческих организаций, предоставляется в безвозмездное пользование на срок не более 5 лет социально ориентированным некоммерческим организациям, в том числе впервые обращающимся с заявлением о предоставлении муниципального имущества, при условии выполнения указанными организациями работ по капитальному ремонту или реконструкции предоставляемого муниципального имущества за счет собственных (привлеченных) средств.</w:t>
      </w:r>
      <w:proofErr w:type="gramEnd"/>
      <w:r>
        <w:t xml:space="preserve"> Виды, сроки и стоимость выполнения работ по капитальному ремонту или реконструкции предоставляемого муниципального имущества указываются в договоре безвозмездного пользования муниципальным имуществом, при этом стоимость выполнения указанных работ определяется в соответствии с </w:t>
      </w:r>
      <w:hyperlink r:id="rId49">
        <w:r>
          <w:rPr>
            <w:color w:val="0000FF"/>
          </w:rPr>
          <w:t>приказом</w:t>
        </w:r>
      </w:hyperlink>
      <w:r>
        <w:t xml:space="preserve"> Министерства строительства и жилищно-коммунального хозяйства Российской Федерации от 04.08.2020 N 421/</w:t>
      </w:r>
      <w:proofErr w:type="spellStart"/>
      <w:proofErr w:type="gramStart"/>
      <w:r>
        <w:t>пр</w:t>
      </w:r>
      <w:proofErr w:type="spellEnd"/>
      <w:proofErr w:type="gramEnd"/>
      <w:r>
        <w:t xml:space="preserve"> "Об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Федерации". Неисполнение и (или) ненадлежащее исполнение ссудополучателем условий договора безвозмездного пользования муниципальным имуществом о выполнении работ по капитальному ремонту или реконструкции предоставленного муниципального имущества является основанием для расторжения договора безвозмездного пользования муниципальным имуществом.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Муниципальное имущество, включенное в Перечень имущества для некоммерческих организаций, предоставляется в безвозмездное пользование сроком на 1 год иным социально ориентированным некоммерческим организациям, впервые обращающимся с заявлением о предоставлении муниципального имущества, включенного в Перечень имущества для некоммерческих организаций, за исключением некоммерческих организаций - исполнителей общественно полезных услуг.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3" w:name="P86"/>
      <w:bookmarkEnd w:id="3"/>
      <w:r>
        <w:t>Муниципальное имущество, включенное в Перечень имущества для некоммерческих организаций, предоставляется некоммерческим организациям - исполнителям общественно полезных услуг на срок не менее 2 лет.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На срок 1 год муниципальное имущество, включенное в Перечень имущества для некоммерческих организаций, предоставляется в безвозмездное пользование социально ориентированным некоммерческим организациям также в случаях, не указанных в </w:t>
      </w:r>
      <w:hyperlink w:anchor="P84">
        <w:r>
          <w:rPr>
            <w:color w:val="0000FF"/>
          </w:rPr>
          <w:t>абзаце втором</w:t>
        </w:r>
      </w:hyperlink>
      <w:r>
        <w:t xml:space="preserve"> - </w:t>
      </w:r>
      <w:hyperlink w:anchor="P86">
        <w:r>
          <w:rPr>
            <w:color w:val="0000FF"/>
          </w:rPr>
          <w:t>четвертом</w:t>
        </w:r>
      </w:hyperlink>
      <w:r>
        <w:t xml:space="preserve"> настоящей части и в </w:t>
      </w:r>
      <w:hyperlink w:anchor="P91">
        <w:r>
          <w:rPr>
            <w:color w:val="0000FF"/>
          </w:rPr>
          <w:t>части 1.1</w:t>
        </w:r>
      </w:hyperlink>
      <w:r>
        <w:t xml:space="preserve"> настоящей статьи.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Закрепленное муниципальное недвижимое имущество предоставляется в безвозмездное пользование социально ориентированным некоммерческим организациям на срок не более 1 года в соответствии со </w:t>
      </w:r>
      <w:hyperlink w:anchor="P334">
        <w:r>
          <w:rPr>
            <w:color w:val="0000FF"/>
          </w:rPr>
          <w:t>статьей 19.2</w:t>
        </w:r>
      </w:hyperlink>
      <w:r>
        <w:t xml:space="preserve"> настоящего Решения.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4" w:name="P89"/>
      <w:bookmarkEnd w:id="4"/>
      <w:r>
        <w:t xml:space="preserve">Закрепленное муниципальное недвижимое имущество предоставляется в безвозмездное пользование социально ориентированным некоммерческим организациям на срок не более 5 лет при условии выполнения указанными организациями работ по капитальному ремонту или реконструкции предоставляемого муниципального имущества за счет собственных (привлеченных) средств. Виды, сроки и стоимость выполнения указанных работ указываются в договоре безвозмездного пользования закрепленным муниципальным недвижимым имуществом в соответствии с </w:t>
      </w:r>
      <w:hyperlink w:anchor="P84">
        <w:r>
          <w:rPr>
            <w:color w:val="0000FF"/>
          </w:rPr>
          <w:t>абзацем вторым</w:t>
        </w:r>
      </w:hyperlink>
      <w:r>
        <w:t xml:space="preserve"> настоящей части.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 в ред. </w:t>
      </w:r>
      <w:hyperlink r:id="rId50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5" w:name="P91"/>
      <w:bookmarkEnd w:id="5"/>
      <w:r>
        <w:t xml:space="preserve">1.1. </w:t>
      </w:r>
      <w:proofErr w:type="gramStart"/>
      <w:r>
        <w:t>В случае если социально ориентированной некоммерческой организации ранее предоставлялось муниципальное имущество, включенное в Перечень имущества для некоммерческих организаций, по договору безвозмездного пользования, и данный договор был надлежаще исполнен ссудополучателем, при заключении договора безвозмездного пользования муниципальным имуществом, включенным в Перечень имущества для некоммерческих организаций, на новый срок с тем же ссудополучателем, срок предоставления такого имущества составляет не менее 1 года и</w:t>
      </w:r>
      <w:proofErr w:type="gramEnd"/>
      <w:r>
        <w:t xml:space="preserve"> не более 2 лет.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Если в заявлении о повторном предоставлении муниципального имущества не указан срок, на который необходимо предоставление, то муниципальное имущество предоставляется на 1 год.</w:t>
      </w:r>
    </w:p>
    <w:p w:rsidR="00985318" w:rsidRDefault="00985318">
      <w:pPr>
        <w:pStyle w:val="ConsPlusNormal"/>
        <w:jc w:val="both"/>
      </w:pPr>
      <w:r>
        <w:t xml:space="preserve">(часть 1.1 в ред. </w:t>
      </w:r>
      <w:hyperlink r:id="rId51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1.2. Срок предоставления муниципального имущества социально ориентированным некоммерческим организациям определяется представителем собственника в договоре безвозмездного пользования муниципальным недвижимым имуществом на основании рекомендации комиссии по имущественной поддержке социально ориентированных некоммерческих организаций (далее - Комиссия по поддержке социально ориентированных организаций).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Срок предоставления закрепленного муниципального недвижимого имущества социально ориентированным некоммерческим организациям определяется органом местного самоуправления города Омска, структурным подразделением Администрации города Омска, муниципальным учреждением города Омска (далее - муниципальные организации), муниципальными унитарными предприятиями в договоре безвозмездного пользования муниципальным недвижимым имуществом на основании рекомендации Комиссии по поддержке социально ориентированных организаций.</w:t>
      </w:r>
    </w:p>
    <w:p w:rsidR="00985318" w:rsidRDefault="00985318">
      <w:pPr>
        <w:pStyle w:val="ConsPlusNormal"/>
        <w:jc w:val="both"/>
      </w:pPr>
      <w:r>
        <w:t xml:space="preserve">(часть 1.2 введена </w:t>
      </w:r>
      <w:hyperlink r:id="rId52">
        <w:r>
          <w:rPr>
            <w:color w:val="0000FF"/>
          </w:rPr>
          <w:t>Решением</w:t>
        </w:r>
      </w:hyperlink>
      <w:r>
        <w:t xml:space="preserve"> Омского городского Совета от 24.09.2025 N 290)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2. Порядок формирования, ведения, обязательного опубликования Перечня имущества для некоммерческих организаций утверждается правовым актом Администрации города Омска.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53">
        <w:r>
          <w:rPr>
            <w:color w:val="0000FF"/>
          </w:rPr>
          <w:t>Решения</w:t>
        </w:r>
      </w:hyperlink>
      <w:r>
        <w:t xml:space="preserve"> Омского городского Совета от 29.04.2026 N 359)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Муниципальное имущество, включенное в Перечень имущества для некоммерческих организаций, может быть предоставлено в аренду только социально ориентированной некоммерческой организации, при условии осуществления ею в соответствии с учредительными документами деятельности по одному или нескольким видам, предусмотренным </w:t>
      </w:r>
      <w:hyperlink r:id="rId54">
        <w:r>
          <w:rPr>
            <w:color w:val="0000FF"/>
          </w:rPr>
          <w:t>пунктом 1 статьи 31.1</w:t>
        </w:r>
      </w:hyperlink>
      <w:r>
        <w:t xml:space="preserve"> Федерального закона от 12.01.1996 N 7-ФЗ "О некоммерческих организациях" (далее - Федеральный закон "О некоммерческих организациях"), на территории муниципального образования город Омск</w:t>
      </w:r>
      <w:proofErr w:type="gramEnd"/>
      <w:r>
        <w:t xml:space="preserve"> в течение не менее одного года до подачи указанной организацией заявления о предоставлении объекта в аренду.</w:t>
      </w:r>
    </w:p>
    <w:p w:rsidR="00985318" w:rsidRDefault="00985318">
      <w:pPr>
        <w:pStyle w:val="ConsPlusNormal"/>
        <w:spacing w:before="220"/>
        <w:ind w:firstLine="540"/>
        <w:jc w:val="both"/>
      </w:pPr>
      <w:proofErr w:type="gramStart"/>
      <w:r>
        <w:t xml:space="preserve">Муниципальное имущество, включенное в Перечень имущества для некоммерческих организаций, может быть предоставлено в безвозмездное пользование социально ориентированным некоммерческим организациям при условии осуществления ими в соответствии с учредительными документами деятельности по одному или нескольким видам, предусмотренным </w:t>
      </w:r>
      <w:hyperlink r:id="rId55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организациях", на территории муниципального образования город Омск в течение не менее 5 лет до подачи указанной организацией</w:t>
      </w:r>
      <w:proofErr w:type="gramEnd"/>
      <w:r>
        <w:t xml:space="preserve"> заявления о предоставлении объекта в безвозмездное пользование.</w:t>
      </w:r>
    </w:p>
    <w:p w:rsidR="00985318" w:rsidRDefault="00985318">
      <w:pPr>
        <w:pStyle w:val="ConsPlusNormal"/>
        <w:jc w:val="both"/>
      </w:pPr>
      <w:r>
        <w:t xml:space="preserve">(часть 3 введена </w:t>
      </w:r>
      <w:hyperlink r:id="rId56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463; в ред. </w:t>
      </w:r>
      <w:hyperlink r:id="rId57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6" w:name="P102"/>
      <w:bookmarkEnd w:id="6"/>
      <w:r>
        <w:t>4. Рассмотрение поданных заявлений о предоставлении объектов в безвозмездное пользование или в аренду и определение социально ориентированных некоммерческих организаций, которым могут быть предоставлены объекты в безвозмездное пользование и (или) в аренду, осуществляется Комиссией по поддержке социально ориентированных организаций, состав и порядок деятельности которой определяется правовым актом Администрации города Омска.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4 введена </w:t>
      </w:r>
      <w:hyperlink r:id="rId58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463; в ред. </w:t>
      </w:r>
      <w:hyperlink r:id="rId59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5. В состав Комиссии по поддержке социально ориентированных организаций включаются представители Администрации города Омска и депутаты Омского городского Совета. Число представителей Администрации города Омска в составе Комиссии по поддержке социально ориентированных организаций должно быть менее 50 процентов.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5 введена </w:t>
      </w:r>
      <w:hyperlink r:id="rId60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6. Комиссия по поддержке социально ориентированных организаций осуществляет оценку заявлений по следующим критериям: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61">
        <w:r>
          <w:rPr>
            <w:color w:val="0000FF"/>
          </w:rPr>
          <w:t>Решения</w:t>
        </w:r>
      </w:hyperlink>
      <w:r>
        <w:t xml:space="preserve"> Омского городского Совета от 06.02.2019 N 117)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1) содержание и результаты деятельности некоммерческой организации за последние пять лет;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62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2) потребность некоммерческой организации в предоставлении объекта в безвозмездное пользование или в аренду;</w:t>
      </w:r>
    </w:p>
    <w:p w:rsidR="00985318" w:rsidRDefault="00985318">
      <w:pPr>
        <w:pStyle w:val="ConsPlusNormal"/>
        <w:jc w:val="both"/>
      </w:pPr>
      <w:r>
        <w:t xml:space="preserve">(в ред. Решений Омского городского Совета от 23.11.2016 </w:t>
      </w:r>
      <w:hyperlink r:id="rId63">
        <w:r>
          <w:rPr>
            <w:color w:val="0000FF"/>
          </w:rPr>
          <w:t>N 485</w:t>
        </w:r>
      </w:hyperlink>
      <w:r>
        <w:t xml:space="preserve">, от 06.02.2019 </w:t>
      </w:r>
      <w:hyperlink r:id="rId64">
        <w:r>
          <w:rPr>
            <w:color w:val="0000FF"/>
          </w:rPr>
          <w:t>N 116</w:t>
        </w:r>
      </w:hyperlink>
      <w:r>
        <w:t>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3) сумма, которую социально ориентированная некоммерческая организация имеет намерение вложить в капитальный ремонт или реконструкцию предоставляемого муниципального имущества (в случае, предусмотренном </w:t>
      </w:r>
      <w:hyperlink w:anchor="P83">
        <w:r>
          <w:rPr>
            <w:color w:val="0000FF"/>
          </w:rPr>
          <w:t>абзацем вторым части 1</w:t>
        </w:r>
      </w:hyperlink>
      <w:r>
        <w:t xml:space="preserve"> настоящей статьи).</w:t>
      </w:r>
    </w:p>
    <w:p w:rsidR="00985318" w:rsidRDefault="00985318">
      <w:pPr>
        <w:pStyle w:val="ConsPlusNormal"/>
        <w:jc w:val="both"/>
      </w:pPr>
      <w:r>
        <w:t xml:space="preserve">(п. 3 </w:t>
      </w:r>
      <w:proofErr w:type="gramStart"/>
      <w:r>
        <w:t>введен</w:t>
      </w:r>
      <w:proofErr w:type="gramEnd"/>
      <w:r>
        <w:t xml:space="preserve"> </w:t>
      </w:r>
      <w:hyperlink r:id="rId65">
        <w:r>
          <w:rPr>
            <w:color w:val="0000FF"/>
          </w:rPr>
          <w:t>Решением</w:t>
        </w:r>
      </w:hyperlink>
      <w:r>
        <w:t xml:space="preserve"> Омского городского Совета от 06.02.2019 N 116)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Комиссия по поддержке социально ориентированных организаций рекомендует представителю собственника, муниципальной организации, муниципальному унитарному предприятию срок, на который предоставляется муниципальное имущество социально ориентированной некоммерческой организации.</w:t>
      </w:r>
    </w:p>
    <w:p w:rsidR="00985318" w:rsidRDefault="00985318">
      <w:pPr>
        <w:pStyle w:val="ConsPlusNormal"/>
        <w:jc w:val="both"/>
      </w:pPr>
      <w:r>
        <w:t xml:space="preserve">(абзац введен </w:t>
      </w:r>
      <w:hyperlink r:id="rId66">
        <w:r>
          <w:rPr>
            <w:color w:val="0000FF"/>
          </w:rPr>
          <w:t>Решением</w:t>
        </w:r>
      </w:hyperlink>
      <w:r>
        <w:t xml:space="preserve"> Омского городского Совета от 24.09.2025 N 290)</w:t>
      </w:r>
    </w:p>
    <w:p w:rsidR="00985318" w:rsidRDefault="00985318">
      <w:pPr>
        <w:pStyle w:val="ConsPlusNormal"/>
        <w:jc w:val="both"/>
      </w:pPr>
      <w:r>
        <w:t xml:space="preserve">(часть 6 введена </w:t>
      </w:r>
      <w:hyperlink r:id="rId67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7" w:name="P117"/>
      <w:bookmarkEnd w:id="7"/>
      <w:r>
        <w:t>7. Комиссия по поддержке социально ориентированных организаций принимает решение по рассматриваемому вопросу путем открытого голосования простым большинством голосов членов Комиссии по поддержке социально ориентированных организаций, участвующих в заседании Комиссии по поддержке социально ориентированных организаций. В случае равенства голосов решающим является голос председательствующего на заседании Комиссии по поддержке социально ориентированных организаций. Решение Комиссии по поддержке социально ориентированных организаций оформляется протоколом.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На основании решения Комиссии по поддержке социально ориентированных организаций издается правовой акт Администрации города Омска о предоставлении муниципального имущества (за исключением закрепленного муниципального недвижимого имущества) социально ориентированным некоммерческим организациям в аренду или безвозмездное пользование.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68">
        <w:r>
          <w:rPr>
            <w:color w:val="0000FF"/>
          </w:rPr>
          <w:t>Решения</w:t>
        </w:r>
      </w:hyperlink>
      <w:r>
        <w:t xml:space="preserve"> Омского городского Совета от 29.04.2026 N 359)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Протокол Комиссии по поддержке социально ориентированных организаций подлежит размещению на официальном сайте Администрации города Омска в сети "Интернет".</w:t>
      </w:r>
    </w:p>
    <w:p w:rsidR="00985318" w:rsidRDefault="00985318">
      <w:pPr>
        <w:pStyle w:val="ConsPlusNormal"/>
        <w:jc w:val="both"/>
      </w:pPr>
      <w:r>
        <w:t xml:space="preserve">(часть 7 в ред. </w:t>
      </w:r>
      <w:hyperlink r:id="rId69">
        <w:r>
          <w:rPr>
            <w:color w:val="0000FF"/>
          </w:rPr>
          <w:t>Решения</w:t>
        </w:r>
      </w:hyperlink>
      <w:r>
        <w:t xml:space="preserve"> Омского городского Совета от 06.02.2019 N 117)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8. </w:t>
      </w:r>
      <w:proofErr w:type="gramStart"/>
      <w:r>
        <w:t>Контроль за использованием по целевому назначению муниципального имущества, предоставленного социально ориентированным некоммерческим организациям в безвозмездное пользование, исполнением указанными организациями соглашений о квоте бесплатных мест, выполнением работ по капитальному ремонту или реконструкции предоставленного муниципального имущества осуществляют представитель собственника и структурные подразделения Администрации города Омска, осуществляющие функции по направлениям деятельности соответствующих социально ориентированных некоммерческих организаций.</w:t>
      </w:r>
      <w:proofErr w:type="gramEnd"/>
    </w:p>
    <w:p w:rsidR="00985318" w:rsidRDefault="00985318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8 в ред. </w:t>
      </w:r>
      <w:hyperlink r:id="rId70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jc w:val="center"/>
        <w:outlineLvl w:val="0"/>
      </w:pPr>
      <w:r>
        <w:t>Глава 2. Предоставление муниципального имущества</w:t>
      </w:r>
    </w:p>
    <w:p w:rsidR="00985318" w:rsidRDefault="00985318">
      <w:pPr>
        <w:pStyle w:val="ConsPlusTitle"/>
        <w:jc w:val="center"/>
      </w:pPr>
      <w:r>
        <w:t>по договорам аренды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8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Договор аренды муниципального имущества заключается представителем собственника, являющимся арендодателем, с физическим лицом или юридическим лицом (далее - арендатор) в соответствии с требованиями законодательства Российской Федерации.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bookmarkStart w:id="8" w:name="P132"/>
      <w:bookmarkEnd w:id="8"/>
      <w:r>
        <w:t>Статья 9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Перечень муниципального имущества, предлагаемого в аренду, подлежит опубликованию в официальных изданиях органов местного самоуправления города Омска и на официальном сайте Администрации города Омска в сети "Интернет".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10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1. В договоре аренды муниципального имущества указываются следующие условия: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1) состав и стоимость передаваемого муниципального имущества;</w:t>
      </w:r>
    </w:p>
    <w:p w:rsidR="00985318" w:rsidRDefault="00985318">
      <w:pPr>
        <w:pStyle w:val="ConsPlusNormal"/>
        <w:spacing w:before="220"/>
        <w:ind w:firstLine="540"/>
        <w:jc w:val="both"/>
      </w:pPr>
      <w:proofErr w:type="gramStart"/>
      <w:r>
        <w:t>2) целевое назначение муниципального имущества, его обременения;</w:t>
      </w:r>
      <w:proofErr w:type="gramEnd"/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2.1) сведения о видах деятельности, предусмотренных </w:t>
      </w:r>
      <w:hyperlink r:id="rId71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организациях", для осуществления которых на территории муниципального образования город Омск социально ориентированная некоммерческая организация обязуется использовать объект;</w:t>
      </w:r>
    </w:p>
    <w:p w:rsidR="00985318" w:rsidRDefault="00985318">
      <w:pPr>
        <w:pStyle w:val="ConsPlusNormal"/>
        <w:jc w:val="both"/>
      </w:pPr>
      <w:r>
        <w:t xml:space="preserve">(п. 2.1 </w:t>
      </w:r>
      <w:proofErr w:type="gramStart"/>
      <w:r>
        <w:t>введен</w:t>
      </w:r>
      <w:proofErr w:type="gramEnd"/>
      <w:r>
        <w:t xml:space="preserve"> </w:t>
      </w:r>
      <w:hyperlink r:id="rId72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3) порядок передачи муниципального имущества арендатору и его возврата представителю собственника после прекращения или расторжения договора;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4) срок договора;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5) размер и порядок внесения арендатором арендной платы, порядок изменения размера арендной платы арендодателем в одностороннем порядке;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6) порядок возмещения убытков, возникших в результате нарушения обязательств по договору;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7) размер и порядок уплаты неустойки (пени и штрафов);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8) условия досрочного расторжения договора;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9) обязанность арендатора производить текущий ремонт муниципального имущества за свой счет без возмещения произведенных на эти цели затрат;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10) иные условия в соответствии с требованиями действующего законодательства Российской Федерации.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2. Договором аренды муниципального имущества предусматривается, что в случае нарушения арендатором сроков внесения арендной платы на просроченную сумму начисляются пени в размере 0,3 процента за каждый календарный день просрочки. За нарушение иных условий договора аренды предусматривается штраф в размере 10 процентов годовой суммы арендной платы.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3. Договором аренды муниципального имущества предусматривается, что размер арендной платы изменяется один раз в год при условии, что </w:t>
      </w:r>
      <w:proofErr w:type="gramStart"/>
      <w:r>
        <w:t>с даты заключения</w:t>
      </w:r>
      <w:proofErr w:type="gramEnd"/>
      <w:r>
        <w:t xml:space="preserve"> договора или последнего изменения арендной платы прошло не менее одного года: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1) в связи с изменением уровня инфляции - путем умножения размера арендной платы на уровень инфляции, установленный на начало очередного финансового года в соответствии с федеральным законом о федеральном бюджете на очередной финансовый год и плановый период;</w:t>
      </w:r>
    </w:p>
    <w:p w:rsidR="00985318" w:rsidRDefault="00985318">
      <w:pPr>
        <w:pStyle w:val="ConsPlusNormal"/>
        <w:jc w:val="both"/>
      </w:pPr>
      <w:r>
        <w:t xml:space="preserve">(п. 1 в ред. </w:t>
      </w:r>
      <w:hyperlink r:id="rId73">
        <w:r>
          <w:rPr>
            <w:color w:val="0000FF"/>
          </w:rPr>
          <w:t>Решения</w:t>
        </w:r>
      </w:hyperlink>
      <w:r>
        <w:t xml:space="preserve"> Омского городского Совета от 22.11.2017 N 8)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2) на основании отчета о рыночной стоимости и рыночной арендной плате за пользование муниципальным имуществом.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При этом в договорах аренды муниципального имущества, заключаемых по итогам торгов, предусматривается, что размер арендной платы не может быть пересмотрен в сторону уменьшения.</w:t>
      </w:r>
    </w:p>
    <w:p w:rsidR="00985318" w:rsidRDefault="00985318">
      <w:pPr>
        <w:pStyle w:val="ConsPlusNormal"/>
        <w:jc w:val="both"/>
      </w:pPr>
      <w:r>
        <w:t xml:space="preserve">(часть 3 в ред. </w:t>
      </w:r>
      <w:hyperlink r:id="rId74">
        <w:r>
          <w:rPr>
            <w:color w:val="0000FF"/>
          </w:rPr>
          <w:t>Решения</w:t>
        </w:r>
      </w:hyperlink>
      <w:r>
        <w:t xml:space="preserve"> Омского городского Совета от 28.10.2015 N 387)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11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bookmarkStart w:id="9" w:name="P161"/>
      <w:bookmarkEnd w:id="9"/>
      <w:r>
        <w:t>1. При проведен</w:t>
      </w:r>
      <w:proofErr w:type="gramStart"/>
      <w:r>
        <w:t>ии ау</w:t>
      </w:r>
      <w:proofErr w:type="gramEnd"/>
      <w:r>
        <w:t>кционов на право заключения договоров аренды муниципального имущества начальной ценой является арендная плата, которая устанавливается на основании отчета о рыночной стоимости и рыночной арендной плате за пользование муниципальным имуществом.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10" w:name="P162"/>
      <w:bookmarkEnd w:id="10"/>
      <w:r>
        <w:t>2. При заключении договора аренды муниципального имущества без проведения торгов размер арендной платы определяется на основании отчета о рыночной стоимости и рыночной арендной плате за пользование муниципальным имуществом, если правовыми актами Российской Федерации, Решениями Омского городского Совета не предусмотрен иной порядок определения размера арендной платы.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2.1. При заключении с социально ориентированными некоммерческими организациями договора аренды муниципального имущества, включенного в Перечень имущества для некоммерческих организаций, арендная плата устанавливается в размере 50 процентов от рыночной арендной платы за пользование муниципальным имуществом, определенной на основании отчета о рыночной стоимости и рыночной арендной плате за пользование муниципальным имуществом.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2.1 введен </w:t>
      </w:r>
      <w:hyperlink r:id="rId75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11" w:name="P165"/>
      <w:bookmarkEnd w:id="11"/>
      <w:r>
        <w:t xml:space="preserve">3. Подготовку отчета о рыночной стоимости и рыночной арендной плате за пользование муниципальным имуществом в случаях, указанных в </w:t>
      </w:r>
      <w:hyperlink w:anchor="P161">
        <w:r>
          <w:rPr>
            <w:color w:val="0000FF"/>
          </w:rPr>
          <w:t>частях 1</w:t>
        </w:r>
      </w:hyperlink>
      <w:r>
        <w:t xml:space="preserve"> и </w:t>
      </w:r>
      <w:hyperlink w:anchor="P162">
        <w:r>
          <w:rPr>
            <w:color w:val="0000FF"/>
          </w:rPr>
          <w:t>2</w:t>
        </w:r>
      </w:hyperlink>
      <w:r>
        <w:t xml:space="preserve"> настоящей статьи, обеспечивает представитель собственника с учетом требований Федерального </w:t>
      </w:r>
      <w:hyperlink r:id="rId76">
        <w:r>
          <w:rPr>
            <w:color w:val="0000FF"/>
          </w:rPr>
          <w:t>закона</w:t>
        </w:r>
      </w:hyperlink>
      <w:r>
        <w:t xml:space="preserve"> "О контрактной системе в сфере закупок товаров, работ, услуг для обеспечения государственных и муниципальных нужд".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7">
        <w:r>
          <w:rPr>
            <w:color w:val="0000FF"/>
          </w:rPr>
          <w:t>Решения</w:t>
        </w:r>
      </w:hyperlink>
      <w:r>
        <w:t xml:space="preserve"> Омского городского Совета от 16.07.2014 N 264)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4. Для неиспользуемых объектов культурного наследия (памятников истории и культуры), включенных в единый государственный реестр объектов культурного наследия (памятников истории и культуры) народов Российской Федерации, находящихся в неудовлетворительном состоянии, относящихся к муниципальной собственности города Омска, устанавливается льготная арендная плата в соответствии с порядком, определенным Омским городским Советом.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4 введена </w:t>
      </w:r>
      <w:hyperlink r:id="rId78">
        <w:r>
          <w:rPr>
            <w:color w:val="0000FF"/>
          </w:rPr>
          <w:t>Решением</w:t>
        </w:r>
      </w:hyperlink>
      <w:r>
        <w:t xml:space="preserve"> Омского городского Совета от 15.05.2019 N 149)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12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1. На основании заявления арендатора размер арендной платы, установленный договором аренды муниципального недвижимого имущества, заключенным без проведения торгов, может быть уменьшен Комиссией до минимальной арендной платы в случаях: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79">
        <w:r>
          <w:rPr>
            <w:color w:val="0000FF"/>
          </w:rPr>
          <w:t>Решения</w:t>
        </w:r>
      </w:hyperlink>
      <w:r>
        <w:t xml:space="preserve"> Омского городского Совета от 06.07.2011 N 434)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12" w:name="P174"/>
      <w:bookmarkEnd w:id="12"/>
      <w:r>
        <w:t>1) проведения арендатором за счет собственных сре</w:t>
      </w:r>
      <w:proofErr w:type="gramStart"/>
      <w:r>
        <w:t>дств с с</w:t>
      </w:r>
      <w:proofErr w:type="gramEnd"/>
      <w:r>
        <w:t>огласия представителя собственника капитального ремонта муниципального имущества или проведения работ по сохранению переданного в аренду объекта культурного наследия, находящегося в муниципальной собственности города Омска, без возмещения затрат из бюджета города Омска;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80">
        <w:r>
          <w:rPr>
            <w:color w:val="0000FF"/>
          </w:rPr>
          <w:t>Решения</w:t>
        </w:r>
      </w:hyperlink>
      <w:r>
        <w:t xml:space="preserve"> Омского городского Совета от 05.07.2017 N 547)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13" w:name="P176"/>
      <w:bookmarkEnd w:id="13"/>
      <w:r>
        <w:t>2) освоения, монтажа и запуска в эксплуатацию технологического оборудования при использовании муниципального имущества для производственной деятельности.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В случае, предусмотренном </w:t>
      </w:r>
      <w:hyperlink w:anchor="P174">
        <w:r>
          <w:rPr>
            <w:color w:val="0000FF"/>
          </w:rPr>
          <w:t>пунктом 1 части 1</w:t>
        </w:r>
      </w:hyperlink>
      <w:r>
        <w:t xml:space="preserve"> настоящей статьи, минимальная арендная плата устанавливается Комиссией на период, определенный исходя из стоимости работ по капитальному ремонту муниципального имущества, работ по сохранению переданного в аренду объекта культурного наследия, находящегося в муниципальной собственности города Омска, в соответствии со сметами (актами), согласованными с представителем собственника, но не более чем на 12 месяцев.</w:t>
      </w:r>
      <w:proofErr w:type="gramEnd"/>
    </w:p>
    <w:p w:rsidR="00985318" w:rsidRDefault="0098531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81">
        <w:r>
          <w:rPr>
            <w:color w:val="0000FF"/>
          </w:rPr>
          <w:t>Решения</w:t>
        </w:r>
      </w:hyperlink>
      <w:r>
        <w:t xml:space="preserve"> Омского городского Совета от 05.07.2017 N 547)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В случае, предусмотренном </w:t>
      </w:r>
      <w:hyperlink w:anchor="P176">
        <w:r>
          <w:rPr>
            <w:color w:val="0000FF"/>
          </w:rPr>
          <w:t>пунктом 2 части 1</w:t>
        </w:r>
      </w:hyperlink>
      <w:r>
        <w:t xml:space="preserve"> настоящей статьи, минимальная арендная плата устанавливается Комиссией на период освоения, монтажа и запуска в эксплуатацию технологического оборудования, но не более чем на 12 месяцев.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3. Минимальная арендная плата рассчитывается путем умножения минимальной ставки арендной платы на площадь арендуемого муниципального имущества.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Минимальная ставка арендной платы устанавливается в размере 364,7 руб. за кв</w:t>
      </w:r>
      <w:proofErr w:type="gramStart"/>
      <w:r>
        <w:t>.м</w:t>
      </w:r>
      <w:proofErr w:type="gramEnd"/>
      <w:r>
        <w:t xml:space="preserve"> в год.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Для муниципального имущества, расположенного в микрорайонах "Береговой", "Входной", "</w:t>
      </w:r>
      <w:proofErr w:type="spellStart"/>
      <w:r>
        <w:t>Осташково</w:t>
      </w:r>
      <w:proofErr w:type="spellEnd"/>
      <w:r>
        <w:t>", "Загородный", в поселке Большие Поля, минимальная ставка арендной платы устанавливается в размере 239,4 руб. за кв</w:t>
      </w:r>
      <w:proofErr w:type="gramStart"/>
      <w:r>
        <w:t>.м</w:t>
      </w:r>
      <w:proofErr w:type="gramEnd"/>
      <w:r>
        <w:t xml:space="preserve"> в год.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Для муниципального имущества, расположенного в микрорайоне "Крутая Горка", в поселке Дальнем, минимальная ставка арендной платы устанавливается в размере 159,6 руб. за кв</w:t>
      </w:r>
      <w:proofErr w:type="gramStart"/>
      <w:r>
        <w:t>.м</w:t>
      </w:r>
      <w:proofErr w:type="gramEnd"/>
      <w:r>
        <w:t xml:space="preserve"> в год.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4. Исключена. - </w:t>
      </w:r>
      <w:hyperlink r:id="rId82">
        <w:r>
          <w:rPr>
            <w:color w:val="0000FF"/>
          </w:rPr>
          <w:t>Решение</w:t>
        </w:r>
      </w:hyperlink>
      <w:r>
        <w:t xml:space="preserve"> Омского городского Совета от 23.12.2009 N 299.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5. При обращении в Комиссию в случае, предусмотренном </w:t>
      </w:r>
      <w:hyperlink w:anchor="P174">
        <w:r>
          <w:rPr>
            <w:color w:val="0000FF"/>
          </w:rPr>
          <w:t>пунктом 1 части 1</w:t>
        </w:r>
      </w:hyperlink>
      <w:r>
        <w:t xml:space="preserve"> настоящей статьи, арендатор представляет заявление, к которому прилагаются следующие документы: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1) сметы (акты) на проведение капитального ремонта, согласованные с представителем собственника, а в случае проведения </w:t>
      </w:r>
      <w:proofErr w:type="gramStart"/>
      <w:r>
        <w:t>работ</w:t>
      </w:r>
      <w:proofErr w:type="gramEnd"/>
      <w:r>
        <w:t xml:space="preserve"> по сохранению переданного в аренду объекта культурного наследия, находящегося в муниципальной собственности города Омска, - согласованную с представителем собственника сметную документацию, составленную организацией или индивидуальным предпринимателем, имеющими лицензию на осуществление деятельности по сохранению объектов культурного наследия (памятников истории и культуры);</w:t>
      </w:r>
    </w:p>
    <w:p w:rsidR="00985318" w:rsidRDefault="00985318">
      <w:pPr>
        <w:pStyle w:val="ConsPlusNormal"/>
        <w:jc w:val="both"/>
      </w:pPr>
      <w:r>
        <w:t xml:space="preserve">(п. 1 в ред. </w:t>
      </w:r>
      <w:hyperlink r:id="rId83">
        <w:r>
          <w:rPr>
            <w:color w:val="0000FF"/>
          </w:rPr>
          <w:t>Решения</w:t>
        </w:r>
      </w:hyperlink>
      <w:r>
        <w:t xml:space="preserve"> Омского городского Совета от 05.07.2017 N 547)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2) документ, подтверждающий согласование проведения капитального ремонта с представителем собственника;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84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3) акт выполненных работ.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6. В случае, предусмотренном </w:t>
      </w:r>
      <w:hyperlink w:anchor="P176">
        <w:r>
          <w:rPr>
            <w:color w:val="0000FF"/>
          </w:rPr>
          <w:t>пунктом 2 части 1</w:t>
        </w:r>
      </w:hyperlink>
      <w:r>
        <w:t xml:space="preserve"> настоящей статьи, минимальная арендная плата устанавливается Комиссией на основании акта проверки помещения, составленного представителем собственника.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13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bookmarkStart w:id="14" w:name="P195"/>
      <w:bookmarkEnd w:id="14"/>
      <w:r>
        <w:t>1. Заключение договора аренды муниципального имущества без проведения торгов осуществляется по письменному заявлению лица, претендующего на заключение такого договора (далее по тексту настоящей главы - заявитель).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85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15" w:name="P197"/>
      <w:bookmarkEnd w:id="15"/>
      <w:r>
        <w:t>2. Если правовыми актами Российской Федерации, муниципальными правовыми актами не предусмотрен иной перечень документов, одновременно с заявлением заявитель представляет следующие документы: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16" w:name="P198"/>
      <w:bookmarkEnd w:id="16"/>
      <w:r>
        <w:t>1) для физических лиц: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а) копию паспорта или иного документа, удостоверяющего личность гражданина (с предоставлением подлинника);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б) выписку из Единого государственного реестра налогоплательщиков или копию свидетельства (уведомления) о постановке на учет физического лица в налоговом органе, выданного до 1 января 2026 года (с предоставлением подлинника), - для физических лиц, не являющихся индивидуальными предпринимателями;</w:t>
      </w:r>
    </w:p>
    <w:p w:rsidR="00985318" w:rsidRDefault="0098531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86">
        <w:r>
          <w:rPr>
            <w:color w:val="0000FF"/>
          </w:rPr>
          <w:t>Решения</w:t>
        </w:r>
      </w:hyperlink>
      <w:r>
        <w:t xml:space="preserve"> Омского городского Совета от 29.04.2026 N 359)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в) выписку из Единого государственного реестра индивидуальных предпринимателей, сформированную не ранее чем за шесть месяцев до даты обращения, - для индивидуальных предпринимателей;</w:t>
      </w:r>
    </w:p>
    <w:p w:rsidR="00985318" w:rsidRDefault="0098531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"в" в ред. </w:t>
      </w:r>
      <w:hyperlink r:id="rId87">
        <w:r>
          <w:rPr>
            <w:color w:val="0000FF"/>
          </w:rPr>
          <w:t>Решения</w:t>
        </w:r>
      </w:hyperlink>
      <w:r>
        <w:t xml:space="preserve"> Омского городского Совета от 29.04.2026 N 359)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17" w:name="P204"/>
      <w:bookmarkEnd w:id="17"/>
      <w:r>
        <w:t>2) для юридических лиц: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а) копии учредительных документов и внесенных в них изменений и (или) дополнений (нотариально заверенные, или предоставленные территориальными органами Федеральной налоговой службы, или с предоставлением подлинников);</w:t>
      </w:r>
    </w:p>
    <w:p w:rsidR="00985318" w:rsidRDefault="0098531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"а" в ред. </w:t>
      </w:r>
      <w:hyperlink r:id="rId88">
        <w:r>
          <w:rPr>
            <w:color w:val="0000FF"/>
          </w:rPr>
          <w:t>Решения</w:t>
        </w:r>
      </w:hyperlink>
      <w:r>
        <w:t xml:space="preserve"> Омского городского Совета от 29.04.2026 N 359)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б) выписку из Единого государственного реестра юридических лиц, сформированную не ранее чем за шесть месяцев до даты обращения, - для юридических лиц;</w:t>
      </w:r>
    </w:p>
    <w:p w:rsidR="00985318" w:rsidRDefault="0098531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89">
        <w:r>
          <w:rPr>
            <w:color w:val="0000FF"/>
          </w:rPr>
          <w:t>Решения</w:t>
        </w:r>
      </w:hyperlink>
      <w:r>
        <w:t xml:space="preserve"> Омского городского Совета от 29.04.2026 N 359)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в) выписку из государственного реестра аккредитованных филиалов, представительств иностранных юридических лиц, сформированную не ранее чем за шесть месяцев до даты обращения, - для филиалов, представительств иностранных юридических лиц;</w:t>
      </w:r>
    </w:p>
    <w:p w:rsidR="00985318" w:rsidRDefault="0098531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"в" в ред. </w:t>
      </w:r>
      <w:hyperlink r:id="rId90">
        <w:r>
          <w:rPr>
            <w:color w:val="0000FF"/>
          </w:rPr>
          <w:t>Решения</w:t>
        </w:r>
      </w:hyperlink>
      <w:r>
        <w:t xml:space="preserve"> Омского городского Совета от 29.04.2026 N 359)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г) исключен. - </w:t>
      </w:r>
      <w:hyperlink r:id="rId91">
        <w:r>
          <w:rPr>
            <w:color w:val="0000FF"/>
          </w:rPr>
          <w:t>Решение</w:t>
        </w:r>
      </w:hyperlink>
      <w:r>
        <w:t xml:space="preserve"> Омского городского Совета от 29.04.2026 N 359;</w:t>
      </w:r>
    </w:p>
    <w:p w:rsidR="00985318" w:rsidRDefault="00985318">
      <w:pPr>
        <w:pStyle w:val="ConsPlusNormal"/>
        <w:spacing w:before="220"/>
        <w:ind w:firstLine="540"/>
        <w:jc w:val="both"/>
      </w:pPr>
      <w:proofErr w:type="spellStart"/>
      <w:r>
        <w:t>д</w:t>
      </w:r>
      <w:proofErr w:type="spellEnd"/>
      <w:r>
        <w:t>) копию документа об избрании (назначении) руководителя юридического лица (нотариально заверенную или с предоставлением подлинника).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18" w:name="P213"/>
      <w:bookmarkEnd w:id="18"/>
      <w:r>
        <w:t>3) для некоммерческих организаций: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92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19" w:name="P215"/>
      <w:bookmarkEnd w:id="19"/>
      <w:r>
        <w:t xml:space="preserve">а) документы, указанные в </w:t>
      </w:r>
      <w:hyperlink w:anchor="P204">
        <w:r>
          <w:rPr>
            <w:color w:val="0000FF"/>
          </w:rPr>
          <w:t>пункте 2</w:t>
        </w:r>
      </w:hyperlink>
      <w:r>
        <w:t xml:space="preserve"> настоящей части;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20" w:name="P216"/>
      <w:bookmarkEnd w:id="20"/>
      <w:r>
        <w:t xml:space="preserve">б) сведения о видах деятельности, предусмотренных </w:t>
      </w:r>
      <w:hyperlink r:id="rId93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организациях", которые некоммерческая организация осуществляла в соответствии с учредительными документами за последние пять лет, а также о содержании и результатах такой деятельности (виды деятельности, краткое описание содержания и конкретных результатов реализованных программ, проектов, мероприятий);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94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21" w:name="P218"/>
      <w:bookmarkEnd w:id="21"/>
      <w:r>
        <w:t xml:space="preserve">в) сведения об объеме денежных средств, использованных некоммерческой организацией по целевому назначению на осуществление в соответствии с учредительными документами видов деятельности, предусмотренных </w:t>
      </w:r>
      <w:hyperlink r:id="rId95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организациях", за последние пять лет;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96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22" w:name="P220"/>
      <w:bookmarkEnd w:id="22"/>
      <w:proofErr w:type="gramStart"/>
      <w:r>
        <w:t>г) сведения о субсидиях, полученных некоммерческой организацией из федерального бюджета, бюджетов субъектов Российской Федерации и бюджета города Омска за последние пять лет (наименования органов, принявших решения о предоставлении субсидий, размеры субсидий, даты их получения, краткое описание мероприятий (программ, проектов), на реализацию которых они предоставлены);</w:t>
      </w:r>
      <w:proofErr w:type="gramEnd"/>
    </w:p>
    <w:p w:rsidR="00985318" w:rsidRDefault="00985318">
      <w:pPr>
        <w:pStyle w:val="ConsPlusNormal"/>
        <w:jc w:val="both"/>
      </w:pPr>
      <w:r>
        <w:t xml:space="preserve">(в ред. </w:t>
      </w:r>
      <w:hyperlink r:id="rId97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23" w:name="P222"/>
      <w:bookmarkEnd w:id="23"/>
      <w:proofErr w:type="spellStart"/>
      <w:r>
        <w:t>д</w:t>
      </w:r>
      <w:proofErr w:type="spellEnd"/>
      <w:r>
        <w:t>) сведения о средней численности работников некоммерческой организации за последние пять лет (средняя численность работников за каждый год);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98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24" w:name="P224"/>
      <w:bookmarkEnd w:id="24"/>
      <w:r>
        <w:t>е) сведения о недвижимом имуществе, принадлежащем некоммерческой организации на праве собственности (наименование, площадь, кадастровые номера, адреса, даты государственной регистрации права собственности);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99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25" w:name="P226"/>
      <w:bookmarkEnd w:id="25"/>
      <w:proofErr w:type="gramStart"/>
      <w:r>
        <w:t>ж) сведения о недвижимом имуществе, находящемся и находившемся во владении и (или) в пользовании некоммерческой организации за последние пять лет, за исключением недвижимого имущества, право владения и (или) пользование которым использовалось исключительно для проведения отдельных мероприятий (наименование, площадь, адреса, сроки владения и (или) пользования, вид права, размеры арендной платы (при аренде), указание на принадлежность к государственной и муниципальной собственности);</w:t>
      </w:r>
      <w:proofErr w:type="gramEnd"/>
    </w:p>
    <w:p w:rsidR="00985318" w:rsidRDefault="00985318">
      <w:pPr>
        <w:pStyle w:val="ConsPlusNormal"/>
        <w:jc w:val="both"/>
      </w:pPr>
      <w:r>
        <w:t xml:space="preserve">(в ред. </w:t>
      </w:r>
      <w:hyperlink r:id="rId100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26" w:name="P228"/>
      <w:bookmarkEnd w:id="26"/>
      <w:proofErr w:type="spellStart"/>
      <w:r>
        <w:t>з</w:t>
      </w:r>
      <w:proofErr w:type="spellEnd"/>
      <w:r>
        <w:t>) обоснование потребности некоммерческой организации в предоставлении объекта в пользование;</w:t>
      </w:r>
    </w:p>
    <w:p w:rsidR="00985318" w:rsidRDefault="00985318">
      <w:pPr>
        <w:pStyle w:val="ConsPlusNormal"/>
        <w:jc w:val="both"/>
      </w:pPr>
      <w:r>
        <w:t xml:space="preserve">(в ред. Решений Омского городского Совета от 23.11.2016 </w:t>
      </w:r>
      <w:hyperlink r:id="rId101">
        <w:r>
          <w:rPr>
            <w:color w:val="0000FF"/>
          </w:rPr>
          <w:t>N 485</w:t>
        </w:r>
      </w:hyperlink>
      <w:r>
        <w:t xml:space="preserve">, от 24.09.2025 </w:t>
      </w:r>
      <w:hyperlink r:id="rId102">
        <w:r>
          <w:rPr>
            <w:color w:val="0000FF"/>
          </w:rPr>
          <w:t>N 290</w:t>
        </w:r>
      </w:hyperlink>
      <w:r>
        <w:t>)</w:t>
      </w:r>
    </w:p>
    <w:p w:rsidR="00985318" w:rsidRDefault="00985318">
      <w:pPr>
        <w:pStyle w:val="ConsPlusNormal"/>
        <w:spacing w:before="220"/>
        <w:ind w:firstLine="540"/>
        <w:jc w:val="both"/>
      </w:pPr>
      <w:proofErr w:type="gramStart"/>
      <w:r>
        <w:t>и) иные документы, содержащие, подтверждающие и (или) поясняющие представленные сведения (письма органов государственной власти, органов местного самоуправления, коммерческих и некоммерческих организаций, граждан и их объединений, содержащие оценку (отзывы, рекомендации) деятельности некоммерческой организации, или их копии).</w:t>
      </w:r>
      <w:proofErr w:type="gramEnd"/>
    </w:p>
    <w:p w:rsidR="00985318" w:rsidRDefault="00985318">
      <w:pPr>
        <w:pStyle w:val="ConsPlusNormal"/>
        <w:jc w:val="both"/>
      </w:pPr>
      <w:r>
        <w:t xml:space="preserve">(в ред. </w:t>
      </w:r>
      <w:hyperlink r:id="rId103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985318" w:rsidRDefault="00985318">
      <w:pPr>
        <w:pStyle w:val="ConsPlusNormal"/>
        <w:jc w:val="both"/>
      </w:pPr>
      <w:r>
        <w:t xml:space="preserve">(п. 3 </w:t>
      </w:r>
      <w:proofErr w:type="gramStart"/>
      <w:r>
        <w:t>введен</w:t>
      </w:r>
      <w:proofErr w:type="gramEnd"/>
      <w:r>
        <w:t xml:space="preserve"> </w:t>
      </w:r>
      <w:hyperlink r:id="rId104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14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1. Информацию, необходимую для заполнения заявления, заявитель получает незамедлительно при личной явке, а при письменном обращении - в течение сроков, предусмотренных законодательством Российской Федерации для рассмотрения письменных обращений.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2. Представитель собственника регистрирует заявление в день поступления, присваивает ему учетный номер, рассматривает его в течение 3 рабочих дней.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В случае если заявителем является некоммерческая организация, заявление с прилагаемыми к нему документами направляется представителем собственника в течение 15 рабочих дней в Комиссию по поддержке социально ориентированных организаций и рассматривается в порядке, предусмотренном </w:t>
      </w:r>
      <w:hyperlink w:anchor="P102">
        <w:r>
          <w:rPr>
            <w:color w:val="0000FF"/>
          </w:rPr>
          <w:t>частями 4</w:t>
        </w:r>
      </w:hyperlink>
      <w:r>
        <w:t xml:space="preserve"> - </w:t>
      </w:r>
      <w:hyperlink w:anchor="P117">
        <w:r>
          <w:rPr>
            <w:color w:val="0000FF"/>
          </w:rPr>
          <w:t>7 статьи 7.1</w:t>
        </w:r>
      </w:hyperlink>
      <w:r>
        <w:t xml:space="preserve"> настоящего Решения.</w:t>
      </w:r>
    </w:p>
    <w:p w:rsidR="00985318" w:rsidRDefault="00985318">
      <w:pPr>
        <w:pStyle w:val="ConsPlusNormal"/>
        <w:jc w:val="both"/>
      </w:pPr>
      <w:r>
        <w:t xml:space="preserve">(абзац введен </w:t>
      </w:r>
      <w:hyperlink r:id="rId105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463; в ред. Решений Омского городского Совета от 23.11.2016 </w:t>
      </w:r>
      <w:hyperlink r:id="rId106">
        <w:r>
          <w:rPr>
            <w:color w:val="0000FF"/>
          </w:rPr>
          <w:t>N 485</w:t>
        </w:r>
      </w:hyperlink>
      <w:r>
        <w:t xml:space="preserve">, от 24.09.2025 </w:t>
      </w:r>
      <w:hyperlink r:id="rId107">
        <w:r>
          <w:rPr>
            <w:color w:val="0000FF"/>
          </w:rPr>
          <w:t>N 290</w:t>
        </w:r>
      </w:hyperlink>
      <w:r>
        <w:t>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3. Основаниями для отказа в заключени</w:t>
      </w:r>
      <w:proofErr w:type="gramStart"/>
      <w:r>
        <w:t>и</w:t>
      </w:r>
      <w:proofErr w:type="gramEnd"/>
      <w:r>
        <w:t xml:space="preserve"> договора аренды муниципального имущества без проведения торгов являются следующие обстоятельства: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1) отсутствие предусмотренных действующим законодательством условий для заключения договора аренды муниципального имущества без проведения торгов;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2) не представлены документы, указанные в </w:t>
      </w:r>
      <w:hyperlink w:anchor="P195">
        <w:r>
          <w:rPr>
            <w:color w:val="0000FF"/>
          </w:rPr>
          <w:t>части 1</w:t>
        </w:r>
      </w:hyperlink>
      <w:r>
        <w:t xml:space="preserve">, </w:t>
      </w:r>
      <w:hyperlink w:anchor="P198">
        <w:r>
          <w:rPr>
            <w:color w:val="0000FF"/>
          </w:rPr>
          <w:t>пунктах 1</w:t>
        </w:r>
      </w:hyperlink>
      <w:r>
        <w:t xml:space="preserve">, </w:t>
      </w:r>
      <w:hyperlink w:anchor="P204">
        <w:r>
          <w:rPr>
            <w:color w:val="0000FF"/>
          </w:rPr>
          <w:t>2</w:t>
        </w:r>
      </w:hyperlink>
      <w:r>
        <w:t xml:space="preserve">, </w:t>
      </w:r>
      <w:hyperlink w:anchor="P215">
        <w:r>
          <w:rPr>
            <w:color w:val="0000FF"/>
          </w:rPr>
          <w:t>подпунктах "а"</w:t>
        </w:r>
      </w:hyperlink>
      <w:r>
        <w:t xml:space="preserve">, </w:t>
      </w:r>
      <w:hyperlink w:anchor="P216">
        <w:r>
          <w:rPr>
            <w:color w:val="0000FF"/>
          </w:rPr>
          <w:t>"б"</w:t>
        </w:r>
      </w:hyperlink>
      <w:r>
        <w:t xml:space="preserve">, </w:t>
      </w:r>
      <w:hyperlink w:anchor="P218">
        <w:r>
          <w:rPr>
            <w:color w:val="0000FF"/>
          </w:rPr>
          <w:t>"в"</w:t>
        </w:r>
      </w:hyperlink>
      <w:r>
        <w:t xml:space="preserve">, </w:t>
      </w:r>
      <w:hyperlink w:anchor="P220">
        <w:r>
          <w:rPr>
            <w:color w:val="0000FF"/>
          </w:rPr>
          <w:t>"г"</w:t>
        </w:r>
      </w:hyperlink>
      <w:r>
        <w:t xml:space="preserve">, </w:t>
      </w:r>
      <w:hyperlink w:anchor="P222">
        <w:r>
          <w:rPr>
            <w:color w:val="0000FF"/>
          </w:rPr>
          <w:t>"</w:t>
        </w:r>
        <w:proofErr w:type="spellStart"/>
        <w:r>
          <w:rPr>
            <w:color w:val="0000FF"/>
          </w:rPr>
          <w:t>д</w:t>
        </w:r>
        <w:proofErr w:type="spellEnd"/>
        <w:r>
          <w:rPr>
            <w:color w:val="0000FF"/>
          </w:rPr>
          <w:t>"</w:t>
        </w:r>
      </w:hyperlink>
      <w:r>
        <w:t xml:space="preserve">, </w:t>
      </w:r>
      <w:hyperlink w:anchor="P224">
        <w:r>
          <w:rPr>
            <w:color w:val="0000FF"/>
          </w:rPr>
          <w:t>"е"</w:t>
        </w:r>
      </w:hyperlink>
      <w:r>
        <w:t xml:space="preserve">, </w:t>
      </w:r>
      <w:hyperlink w:anchor="P226">
        <w:r>
          <w:rPr>
            <w:color w:val="0000FF"/>
          </w:rPr>
          <w:t>"ж"</w:t>
        </w:r>
      </w:hyperlink>
      <w:r>
        <w:t xml:space="preserve">, </w:t>
      </w:r>
      <w:hyperlink w:anchor="P228">
        <w:r>
          <w:rPr>
            <w:color w:val="0000FF"/>
          </w:rPr>
          <w:t>"</w:t>
        </w:r>
        <w:proofErr w:type="spellStart"/>
        <w:r>
          <w:rPr>
            <w:color w:val="0000FF"/>
          </w:rPr>
          <w:t>з</w:t>
        </w:r>
        <w:proofErr w:type="spellEnd"/>
        <w:r>
          <w:rPr>
            <w:color w:val="0000FF"/>
          </w:rPr>
          <w:t>" пункта 3 части 2 статьи 13</w:t>
        </w:r>
      </w:hyperlink>
      <w:r>
        <w:t xml:space="preserve"> настоящего Решения;</w:t>
      </w:r>
    </w:p>
    <w:p w:rsidR="00985318" w:rsidRDefault="00985318">
      <w:pPr>
        <w:pStyle w:val="ConsPlusNormal"/>
        <w:jc w:val="both"/>
      </w:pPr>
      <w:r>
        <w:t xml:space="preserve">(п. 2 в ред. </w:t>
      </w:r>
      <w:hyperlink r:id="rId108">
        <w:r>
          <w:rPr>
            <w:color w:val="0000FF"/>
          </w:rPr>
          <w:t>Решения</w:t>
        </w:r>
      </w:hyperlink>
      <w:r>
        <w:t xml:space="preserve"> Омского городского Совета от 05.07.2017 N 547)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3) муниципальное имущество, на предоставление которого претендует заявитель, не включено в перечень муниципального имущества, предлагаемого в аренду, в соответствии со </w:t>
      </w:r>
      <w:hyperlink w:anchor="P132">
        <w:r>
          <w:rPr>
            <w:color w:val="0000FF"/>
          </w:rPr>
          <w:t>статьей 9</w:t>
        </w:r>
      </w:hyperlink>
      <w:r>
        <w:t xml:space="preserve"> настоящего Решения или в Перечень имущества для некоммерческих организаций (в случае если заявителем является социально ориентированная некоммерческая организация).</w:t>
      </w:r>
    </w:p>
    <w:p w:rsidR="00985318" w:rsidRDefault="00985318">
      <w:pPr>
        <w:pStyle w:val="ConsPlusNormal"/>
        <w:jc w:val="both"/>
      </w:pPr>
      <w:r>
        <w:t xml:space="preserve">(п. 3 в ред. </w:t>
      </w:r>
      <w:hyperlink r:id="rId109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4. Представитель собственника готовит проект договора аренды муниципального имущества, заключаемого без проведения торгов, в течение 10 рабочих дней с момента подготовки указанного в </w:t>
      </w:r>
      <w:hyperlink w:anchor="P165">
        <w:r>
          <w:rPr>
            <w:color w:val="0000FF"/>
          </w:rPr>
          <w:t>части 3 статьи 11</w:t>
        </w:r>
      </w:hyperlink>
      <w:r>
        <w:t xml:space="preserve"> настоящего Решения отчета о рыночной стоимости и рыночной арендной плате за пользование муниципальным имуществом.</w:t>
      </w:r>
    </w:p>
    <w:p w:rsidR="00985318" w:rsidRDefault="00985318">
      <w:pPr>
        <w:pStyle w:val="ConsPlusNormal"/>
        <w:spacing w:before="220"/>
        <w:ind w:firstLine="540"/>
        <w:jc w:val="both"/>
      </w:pPr>
      <w:proofErr w:type="gramStart"/>
      <w:r>
        <w:t xml:space="preserve">В случае если заявителем является социально ориентированная некоммерческая организация, представитель собственника готовит проект договора аренды муниципального имущества в течение 10 рабочих дней со дня принятия правового акта Администрации города Омска о предоставлении муниципального имущества социально ориентированной некоммерческой организации в аренду и подготовки отчета о рыночной стоимости и рыночной арендной плате в соответствии с </w:t>
      </w:r>
      <w:hyperlink w:anchor="P165">
        <w:r>
          <w:rPr>
            <w:color w:val="0000FF"/>
          </w:rPr>
          <w:t>частью 3 статьи 11</w:t>
        </w:r>
      </w:hyperlink>
      <w:r>
        <w:t xml:space="preserve"> настоящего Решения.</w:t>
      </w:r>
      <w:proofErr w:type="gramEnd"/>
    </w:p>
    <w:p w:rsidR="00985318" w:rsidRDefault="00985318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110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5. Заявитель в течение 3 рабочих дней после подготовки проекта договора аренды муниципального имущества уведомляется об этом по почте заказным письмом. В течение 7 рабочих дней с момента получения проекта указанного договора заявитель подписывает его и возвращает представителю собственника либо направляет последнему протокол разногласий по условиям проекта указанного договора.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6. В случае несогласия с условиями проекта договора аренды муниципального имущества, указанными в протоколе разногласий, представитель собственника сообщает об отклонении этих условий заявителю в течение 7 рабочих дней с момента получения протокола разногласий.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7. Если заявитель в течение следующих 5 рабочих дней не снимет замечания и предложения, изложенные в протоколе разногласий и не согласованные представителем собственника, договор аренды муниципального имущества считается незаключенным.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8. При отсутствии у заявителя возражений по условиям проекта договора аренды муниципального имущества указанный договор подписывается представителем собственника и скрепляется печатью.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14.1</w:t>
      </w:r>
    </w:p>
    <w:p w:rsidR="00985318" w:rsidRDefault="00985318">
      <w:pPr>
        <w:pStyle w:val="ConsPlusNormal"/>
        <w:ind w:firstLine="540"/>
        <w:jc w:val="both"/>
      </w:pPr>
    </w:p>
    <w:p w:rsidR="00985318" w:rsidRDefault="00985318">
      <w:pPr>
        <w:pStyle w:val="ConsPlusNormal"/>
        <w:ind w:firstLine="540"/>
        <w:jc w:val="both"/>
      </w:pPr>
      <w:r>
        <w:t xml:space="preserve">(в ред. </w:t>
      </w:r>
      <w:hyperlink r:id="rId111">
        <w:r>
          <w:rPr>
            <w:color w:val="0000FF"/>
          </w:rPr>
          <w:t>Решения</w:t>
        </w:r>
      </w:hyperlink>
      <w:r>
        <w:t xml:space="preserve"> Омского городского Совета от 28.10.2020 N 264)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Заключение договора аренды муниципального имущества на новый срок, продление срока договора аренды муниципального имущества осуществляется в соответствии с законодательством.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15</w:t>
      </w:r>
    </w:p>
    <w:p w:rsidR="00985318" w:rsidRDefault="00985318">
      <w:pPr>
        <w:pStyle w:val="ConsPlusNormal"/>
        <w:ind w:firstLine="540"/>
        <w:jc w:val="both"/>
      </w:pPr>
    </w:p>
    <w:p w:rsidR="00985318" w:rsidRDefault="00985318">
      <w:pPr>
        <w:pStyle w:val="ConsPlusNormal"/>
        <w:ind w:firstLine="540"/>
        <w:jc w:val="both"/>
      </w:pPr>
      <w:r>
        <w:t xml:space="preserve">(в ред. </w:t>
      </w:r>
      <w:hyperlink r:id="rId112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1. Заключение договора субаренды осуществляется на торгах, если иной порядок заключения договора субаренды не предусмотрен законодательством Российской Федерации.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2. Арендатор муниципального имущества вправе сдавать муниципальное имущество в субаренду с согласия представителя собственника в случае заключения договора субаренды без проведения торгов.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3. Договор субаренды заключается арендатором, при этом срок договора субаренды не может превышать срок договора аренды.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jc w:val="center"/>
        <w:outlineLvl w:val="0"/>
      </w:pPr>
      <w:r>
        <w:t>Глава 3. Предоставление муниципального имущества</w:t>
      </w:r>
    </w:p>
    <w:p w:rsidR="00985318" w:rsidRDefault="00985318">
      <w:pPr>
        <w:pStyle w:val="ConsPlusTitle"/>
        <w:jc w:val="center"/>
      </w:pPr>
      <w:r>
        <w:t>в безвозмездное пользование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16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Договор безвозмездного пользования муниципальным имуществом заключается представителем собственника с физическим лицом или юридическим лицом в соответствии с требованиями законодательства Российской Федерации.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17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В договоре безвозмездного пользования муниципальным имуществом определяется срок такого договора, порядок и условия пользования муниципальным имуществом.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18</w:t>
      </w:r>
    </w:p>
    <w:p w:rsidR="00985318" w:rsidRDefault="00985318">
      <w:pPr>
        <w:pStyle w:val="ConsPlusNormal"/>
        <w:ind w:firstLine="540"/>
        <w:jc w:val="both"/>
      </w:pPr>
    </w:p>
    <w:p w:rsidR="00985318" w:rsidRDefault="00985318">
      <w:pPr>
        <w:pStyle w:val="ConsPlusNormal"/>
        <w:ind w:firstLine="540"/>
        <w:jc w:val="both"/>
      </w:pPr>
      <w:r>
        <w:t xml:space="preserve">(в ред. </w:t>
      </w:r>
      <w:hyperlink r:id="rId113">
        <w:r>
          <w:rPr>
            <w:color w:val="0000FF"/>
          </w:rPr>
          <w:t>Решения</w:t>
        </w:r>
      </w:hyperlink>
      <w:r>
        <w:t xml:space="preserve"> Омского городского Совета от 20.11.2013 N 171)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1. Федеральным органам государственной власти, органам государственной власти Омской области, государственным предприятиям и государственным учреждениям, иным юридическим лицам в соответствии с федеральным законодательством, физическим лицам муниципальное имущество предоставляется в безвозмездное пользование на один год, если иное не предусмотрено законодательством Российской Федерации, Решениями Омского городского Совета.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 в ред. </w:t>
      </w:r>
      <w:hyperlink r:id="rId114">
        <w:r>
          <w:rPr>
            <w:color w:val="0000FF"/>
          </w:rPr>
          <w:t>Решения</w:t>
        </w:r>
      </w:hyperlink>
      <w:r>
        <w:t xml:space="preserve"> Омского городского Совета от 04.07.2018 N 68)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2. Органам местного самоуправления города Омска, структурным подразделениям Администрации города Омска, муниципальным учреждениям города Омска, социально ориентированным некоммерческим организациям, газораспределительным организациям муниципальное имущество может быть предоставлено в безвозмездное пользование на иной срок. Срок, на который муниципальное имущество предоставляется социально ориентированным некоммерческим организациям, определяется в соответствии со </w:t>
      </w:r>
      <w:hyperlink w:anchor="P79">
        <w:r>
          <w:rPr>
            <w:color w:val="0000FF"/>
          </w:rPr>
          <w:t>статьей 7.1</w:t>
        </w:r>
      </w:hyperlink>
      <w:r>
        <w:t xml:space="preserve"> настоящего Решения, если иное не установлено законодательством Российской Федерации.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Решений Омского городского Совета от 04.07.2018 </w:t>
      </w:r>
      <w:hyperlink r:id="rId115">
        <w:r>
          <w:rPr>
            <w:color w:val="0000FF"/>
          </w:rPr>
          <w:t>N 68</w:t>
        </w:r>
      </w:hyperlink>
      <w:r>
        <w:t xml:space="preserve">, от 06.02.2019 </w:t>
      </w:r>
      <w:hyperlink r:id="rId116">
        <w:r>
          <w:rPr>
            <w:color w:val="0000FF"/>
          </w:rPr>
          <w:t>N 116</w:t>
        </w:r>
      </w:hyperlink>
      <w:r>
        <w:t xml:space="preserve">, от 22.03.2023 </w:t>
      </w:r>
      <w:hyperlink r:id="rId117">
        <w:r>
          <w:rPr>
            <w:color w:val="0000FF"/>
          </w:rPr>
          <w:t>N 52</w:t>
        </w:r>
      </w:hyperlink>
      <w:r>
        <w:t xml:space="preserve">, от 24.09.2025 </w:t>
      </w:r>
      <w:hyperlink r:id="rId118">
        <w:r>
          <w:rPr>
            <w:color w:val="0000FF"/>
          </w:rPr>
          <w:t>N 290</w:t>
        </w:r>
      </w:hyperlink>
      <w:r>
        <w:t>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Предоставление в безвозмездное пользование объектов газоснабжения, находящихся в муниципальной собственности города Омска, газораспределительным организациям осуществляется сроком на 10 лет без проведения торгов, в случае если передаваемое имущество является частью принадлежащей газораспределительной организации сети газораспределения и данное имущество и сеть газораспределения технологически связаны в соответствии с законодательством о градостроительной деятельности.</w:t>
      </w:r>
    </w:p>
    <w:p w:rsidR="00985318" w:rsidRDefault="00985318">
      <w:pPr>
        <w:pStyle w:val="ConsPlusNormal"/>
        <w:jc w:val="both"/>
      </w:pPr>
      <w:r>
        <w:t xml:space="preserve">(абзац введен </w:t>
      </w:r>
      <w:hyperlink r:id="rId119">
        <w:r>
          <w:rPr>
            <w:color w:val="0000FF"/>
          </w:rPr>
          <w:t>Решением</w:t>
        </w:r>
      </w:hyperlink>
      <w:r>
        <w:t xml:space="preserve"> Омского городского Совета от 22.03.2023 N 52)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27" w:name="P289"/>
      <w:bookmarkEnd w:id="27"/>
      <w:r>
        <w:t>Помещения для работы на обслуживаемых административных участках сотрудников полиции, замещающих должности участковых уполномоченных полиции, предоставляются на срок три года.</w:t>
      </w:r>
    </w:p>
    <w:p w:rsidR="00985318" w:rsidRDefault="00985318">
      <w:pPr>
        <w:pStyle w:val="ConsPlusNormal"/>
        <w:jc w:val="both"/>
      </w:pPr>
      <w:r>
        <w:t xml:space="preserve">(абзац введен </w:t>
      </w:r>
      <w:hyperlink r:id="rId120">
        <w:r>
          <w:rPr>
            <w:color w:val="0000FF"/>
          </w:rPr>
          <w:t>Решением</w:t>
        </w:r>
      </w:hyperlink>
      <w:r>
        <w:t xml:space="preserve"> Омского городского Совета от 15.05.2019 N 153)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3 - 4. Исключены. - </w:t>
      </w:r>
      <w:hyperlink r:id="rId121">
        <w:r>
          <w:rPr>
            <w:color w:val="0000FF"/>
          </w:rPr>
          <w:t>Решение</w:t>
        </w:r>
      </w:hyperlink>
      <w:r>
        <w:t xml:space="preserve"> Омского городского Совета от 16.04.2014 N 224.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19</w:t>
      </w:r>
    </w:p>
    <w:p w:rsidR="00985318" w:rsidRDefault="00985318">
      <w:pPr>
        <w:pStyle w:val="ConsPlusNormal"/>
        <w:ind w:firstLine="540"/>
        <w:jc w:val="both"/>
      </w:pPr>
    </w:p>
    <w:p w:rsidR="00985318" w:rsidRDefault="00985318">
      <w:pPr>
        <w:pStyle w:val="ConsPlusNormal"/>
        <w:ind w:firstLine="540"/>
        <w:jc w:val="both"/>
      </w:pPr>
      <w:r>
        <w:t xml:space="preserve">(в ред. </w:t>
      </w:r>
      <w:hyperlink r:id="rId122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Договор безвозмездного пользования муниципальным имуществом без проведения торгов заключается в соответствии с перечнем муниципального имущества, которое в очередном финансовом году предоставляется в безвозмездное пользование (далее - Перечень муниципального имущества), в порядке, предусмотренном </w:t>
      </w:r>
      <w:hyperlink w:anchor="P369">
        <w:r>
          <w:rPr>
            <w:color w:val="0000FF"/>
          </w:rPr>
          <w:t>статьями 20</w:t>
        </w:r>
      </w:hyperlink>
      <w:r>
        <w:t xml:space="preserve">, </w:t>
      </w:r>
      <w:hyperlink w:anchor="P377">
        <w:r>
          <w:rPr>
            <w:color w:val="0000FF"/>
          </w:rPr>
          <w:t>21</w:t>
        </w:r>
      </w:hyperlink>
      <w:r>
        <w:t xml:space="preserve"> настоящего Решения, если законодательством Российской Федерации, Решениями Омского городского Совета не предусмотрен иной порядок заключения таких договоров.</w:t>
      </w:r>
      <w:proofErr w:type="gramEnd"/>
      <w:r>
        <w:t xml:space="preserve"> </w:t>
      </w:r>
      <w:proofErr w:type="gramStart"/>
      <w:r>
        <w:t>В Перечень муниципального имущества включается муниципальное имущество, которое предоставляется без проведения торгов, за исключением муниципального имущества, предоставляемого в безвозмездное пользование социально ориентированным некоммерческим организациям, муниципальным организациям, для размещения приемных по обращениям граждан депутатов Омского городского Совета, для размещения органов территориального общественного самоуправления города Омска, а также объектов газоснабжения, находящихся в муниципальной собственности города Омска, и предоставляемых в безвозмездное пользование газораспределительным</w:t>
      </w:r>
      <w:proofErr w:type="gramEnd"/>
      <w:r>
        <w:t xml:space="preserve"> организациям.</w:t>
      </w:r>
    </w:p>
    <w:p w:rsidR="00985318" w:rsidRDefault="00985318">
      <w:pPr>
        <w:pStyle w:val="ConsPlusNormal"/>
        <w:jc w:val="both"/>
      </w:pPr>
      <w:r>
        <w:t xml:space="preserve">(в ред. Решений Омского городского Совета от 06.02.2019 </w:t>
      </w:r>
      <w:hyperlink r:id="rId123">
        <w:r>
          <w:rPr>
            <w:color w:val="0000FF"/>
          </w:rPr>
          <w:t>N 116</w:t>
        </w:r>
      </w:hyperlink>
      <w:r>
        <w:t xml:space="preserve">, от 24.09.2025 </w:t>
      </w:r>
      <w:hyperlink r:id="rId124">
        <w:r>
          <w:rPr>
            <w:color w:val="0000FF"/>
          </w:rPr>
          <w:t>N 290</w:t>
        </w:r>
      </w:hyperlink>
      <w:r>
        <w:t>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Перечень муниципального имущества вносится в Омский городской Совет Мэром города Омска не позднее 1 июня текущего года.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Перечень муниципального имущества утверждается Омским городским Советом до принятия в первом чтении проекта Решения о бюджете города Омска на очередной финансовый год и плановый период.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125">
        <w:r>
          <w:rPr>
            <w:color w:val="0000FF"/>
          </w:rPr>
          <w:t>Решения</w:t>
        </w:r>
      </w:hyperlink>
      <w:r>
        <w:t xml:space="preserve"> Омского городского Совета от 20.12.2017 N 26)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hyperlink r:id="rId126">
        <w:r>
          <w:rPr>
            <w:color w:val="0000FF"/>
          </w:rPr>
          <w:t>Решение</w:t>
        </w:r>
      </w:hyperlink>
      <w:r>
        <w:t xml:space="preserve"> Омского городского Совета от 22.03.2023 N 52.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Муниципальное имущество, включенное в Перечень муниципального имущества в соответствии с </w:t>
      </w:r>
      <w:hyperlink w:anchor="P289">
        <w:r>
          <w:rPr>
            <w:color w:val="0000FF"/>
          </w:rPr>
          <w:t>абзацем третьим части 2 статьи 18</w:t>
        </w:r>
      </w:hyperlink>
      <w:r>
        <w:t xml:space="preserve"> настоящего Решения, не может быть исключено из него в течение срока действия договора безвозмездного пользования, на основании которого оно предоставлено ссудополучателю.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127">
        <w:r>
          <w:rPr>
            <w:color w:val="0000FF"/>
          </w:rPr>
          <w:t>Решением</w:t>
        </w:r>
      </w:hyperlink>
      <w:r>
        <w:t xml:space="preserve"> Омского городского Совета от 15.05.2019 N 153; в ред. </w:t>
      </w:r>
      <w:hyperlink r:id="rId128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985318" w:rsidRDefault="00985318">
      <w:pPr>
        <w:pStyle w:val="ConsPlusNormal"/>
        <w:jc w:val="both"/>
      </w:pPr>
      <w:r>
        <w:t xml:space="preserve">(часть 1 в ред. </w:t>
      </w:r>
      <w:hyperlink r:id="rId129">
        <w:r>
          <w:rPr>
            <w:color w:val="0000FF"/>
          </w:rPr>
          <w:t>Решения</w:t>
        </w:r>
      </w:hyperlink>
      <w:r>
        <w:t xml:space="preserve"> Омского городского Совета от 20.07.2016 N 463)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1.1. Исключена. - </w:t>
      </w:r>
      <w:hyperlink r:id="rId130">
        <w:r>
          <w:rPr>
            <w:color w:val="0000FF"/>
          </w:rPr>
          <w:t>Решение</w:t>
        </w:r>
      </w:hyperlink>
      <w:r>
        <w:t xml:space="preserve"> Омского городского Совета от 24.09.2025 N 290.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2. Предоставление муниципальным организациям в безвозмездное пользование муниципального имущества производится в порядке, предусмотренном </w:t>
      </w:r>
      <w:hyperlink w:anchor="P322">
        <w:r>
          <w:rPr>
            <w:color w:val="0000FF"/>
          </w:rPr>
          <w:t>статьей 19.1</w:t>
        </w:r>
      </w:hyperlink>
      <w:r>
        <w:t xml:space="preserve"> настоящего Решения.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1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Перечни помещений, предоставляемых на основании договоров безвозмездного пользования для размещения приемных по обращениям граждан депутатов Омского городского Совета, для размещения органов территориального общественного самоуправления города Омска, утверждаются Мэром города Омска.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132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hyperlink r:id="rId133">
        <w:r>
          <w:rPr>
            <w:color w:val="0000FF"/>
          </w:rPr>
          <w:t>Решение</w:t>
        </w:r>
      </w:hyperlink>
      <w:r>
        <w:t xml:space="preserve"> Омского городского Совета от 16.05.2018 N 51.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2.1. Исключена. - </w:t>
      </w:r>
      <w:hyperlink r:id="rId134">
        <w:r>
          <w:rPr>
            <w:color w:val="0000FF"/>
          </w:rPr>
          <w:t>Решение</w:t>
        </w:r>
      </w:hyperlink>
      <w:r>
        <w:t xml:space="preserve"> Омского городского Совета от 29.04.2026 N 359.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Договор безвозмездного пользования муниципальным имуществом без проведения торгов заключается с социально ориентированными некоммерческими организациями в соответствии с Перечнем имущества для некоммерческих организаций и правовым актом Администрации города Омска о предоставлении в безвозмездное пользование муниципального имущества в порядке, предусмотренном </w:t>
      </w:r>
      <w:hyperlink w:anchor="P369">
        <w:r>
          <w:rPr>
            <w:color w:val="0000FF"/>
          </w:rPr>
          <w:t>статьями 20</w:t>
        </w:r>
      </w:hyperlink>
      <w:r>
        <w:t xml:space="preserve">, </w:t>
      </w:r>
      <w:hyperlink w:anchor="P377">
        <w:r>
          <w:rPr>
            <w:color w:val="0000FF"/>
          </w:rPr>
          <w:t>21</w:t>
        </w:r>
      </w:hyperlink>
      <w:r>
        <w:t xml:space="preserve"> настоящего Решения, если законодательством Российской Федерации, Решениями Омского городского Совета не предусмотрен иной порядок заключения таких договоров.</w:t>
      </w:r>
      <w:proofErr w:type="gramEnd"/>
    </w:p>
    <w:p w:rsidR="00985318" w:rsidRDefault="00985318">
      <w:pPr>
        <w:pStyle w:val="ConsPlusNormal"/>
        <w:jc w:val="both"/>
      </w:pPr>
      <w:r>
        <w:t xml:space="preserve">(в ред. </w:t>
      </w:r>
      <w:hyperlink r:id="rId135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Муниципальное имущество предоставляется некоммерческим организациям в безвозмездное пользование при условии использования муниципального имущества только по целевому назначению для осуществления видов деятельности, предусмотренных </w:t>
      </w:r>
      <w:hyperlink r:id="rId136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организациях", указываемых в договоре безвозмездного пользования.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28" w:name="P316"/>
      <w:bookmarkEnd w:id="28"/>
      <w:r>
        <w:t xml:space="preserve">Договор безвозмездного пользования муниципальным имуществом заключается с социально ориентированными некоммерческими организациями, осуществляющими виды деятельности, предусмотренные </w:t>
      </w:r>
      <w:hyperlink r:id="rId137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организациях", на платной основе, при условии заключения с Администрацией города Омска соглашения о квоте бесплатных мест.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138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29" w:name="P318"/>
      <w:bookmarkEnd w:id="29"/>
      <w:r>
        <w:t xml:space="preserve">Квота бесплатных мест, в соответствии с которой социально ориентированными некоммерческими организациями, указанными в </w:t>
      </w:r>
      <w:hyperlink w:anchor="P316">
        <w:r>
          <w:rPr>
            <w:color w:val="0000FF"/>
          </w:rPr>
          <w:t>абзаце третьем</w:t>
        </w:r>
      </w:hyperlink>
      <w:r>
        <w:t xml:space="preserve"> настоящей части, оказываются бесплатные услуги, должна составлять не менее 20 процентов от общего числа лиц, посещающих указанные некоммерческие организации. Бесплатные услуги представляются детям, один </w:t>
      </w:r>
      <w:proofErr w:type="gramStart"/>
      <w:r>
        <w:t>родитель</w:t>
      </w:r>
      <w:proofErr w:type="gramEnd"/>
      <w:r>
        <w:t xml:space="preserve"> которого или оба признаны инвалидами, детям-инвалидам, детям-сиротам и детям, оставшимся без попечения родителей, детям из многодетных семей, детям из малообеспеченных семей, детям участников специальной военной операции, категории которых установлены </w:t>
      </w:r>
      <w:hyperlink r:id="rId139">
        <w:r>
          <w:rPr>
            <w:color w:val="0000FF"/>
          </w:rPr>
          <w:t>Указом</w:t>
        </w:r>
      </w:hyperlink>
      <w:r>
        <w:t xml:space="preserve"> Губернатора Омской области от 03.08.2023 N 181 "Об установлении дополнительных мер поддержки и помощи для участников специальной военной операции и членов их семей на территории Омской области".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140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985318" w:rsidRDefault="00985318">
      <w:pPr>
        <w:pStyle w:val="ConsPlusNormal"/>
        <w:jc w:val="both"/>
      </w:pPr>
      <w:r>
        <w:t xml:space="preserve">(часть 3 в ред. </w:t>
      </w:r>
      <w:hyperlink r:id="rId141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bookmarkStart w:id="30" w:name="P322"/>
      <w:bookmarkEnd w:id="30"/>
      <w:r>
        <w:t>Статья 19.1</w:t>
      </w:r>
    </w:p>
    <w:p w:rsidR="00985318" w:rsidRDefault="00985318">
      <w:pPr>
        <w:pStyle w:val="ConsPlusNormal"/>
        <w:ind w:firstLine="540"/>
        <w:jc w:val="both"/>
      </w:pPr>
    </w:p>
    <w:p w:rsidR="00985318" w:rsidRDefault="00985318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142">
        <w:r>
          <w:rPr>
            <w:color w:val="0000FF"/>
          </w:rPr>
          <w:t>Решением</w:t>
        </w:r>
      </w:hyperlink>
      <w:r>
        <w:t xml:space="preserve"> Омского городского Совета от 21.07.2010 N 348)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1. Представитель собственника на основании письменного заявления муниципальной организации о предоставлении муниципального имущества принимает решение о предоставлении (отказе в предоставлении) муниципального имущества в безвозмездное пользование.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2. Основаниями для отказа в предоставлении в безвозмездное пользование муниципального имущества являются следующие обстоятельства: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1) муниципальное имущество по своему техническому состоянию или назначению не может использоваться муниципальной организацией для осуществления деятельности, определенной уставом данной организации или положением о ней (далее - уставная деятельность);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2) муниципальной организации ранее было предоставлено в оперативное управление либо безвозмездное пользование имущество, необходимое для осуществления уставной деятельности;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3) представителем собственника принято решение о закреплении за муниципальной организацией на праве оперативного управления муниципального имущества, на предоставление которого претендует указанная организация.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3. В течение 1 месяца с момента поступления письменного заявления муниципальной организации о предоставлении муниципального имущества в безвозмездное пользование представителем собственника оформляется проект договора безвозмездного пользования муниципальным имуществом с указанной организацией либо направляется письменный мотивированный отказ в предоставлении муниципального имущества в безвозмездное пользование.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4. При отсутствии у муниципальной организации возражений по условиям проекта договора безвозмездного пользования муниципальным имуществом указанный договор подписывается представителем собственника и муниципальной организацией.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bookmarkStart w:id="31" w:name="P334"/>
      <w:bookmarkEnd w:id="31"/>
      <w:r>
        <w:t>Статья 19.2</w:t>
      </w:r>
    </w:p>
    <w:p w:rsidR="00985318" w:rsidRDefault="00985318">
      <w:pPr>
        <w:pStyle w:val="ConsPlusNormal"/>
        <w:ind w:firstLine="540"/>
        <w:jc w:val="both"/>
      </w:pPr>
    </w:p>
    <w:p w:rsidR="00985318" w:rsidRDefault="00985318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143">
        <w:r>
          <w:rPr>
            <w:color w:val="0000FF"/>
          </w:rPr>
          <w:t>Решением</w:t>
        </w:r>
      </w:hyperlink>
      <w:r>
        <w:t xml:space="preserve"> Омского городского Совета от 15.04.2015 N 321)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1. Муниципальные организации и муниципальные унитарные предприятия города Омска вправе передавать закрепленное муниципальное недвижимое имущество по договору безвозмездного пользования с согласия Омского городского Совета.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1.1. Исключена. - </w:t>
      </w:r>
      <w:hyperlink r:id="rId144">
        <w:r>
          <w:rPr>
            <w:color w:val="0000FF"/>
          </w:rPr>
          <w:t>Решение</w:t>
        </w:r>
      </w:hyperlink>
      <w:r>
        <w:t xml:space="preserve"> Омского городского Совета от 29.04.2026 N 359.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2. Для получения согласия на передачу закрепленного муниципального недвижимого имущества муниципальная организация или муниципальное унитарное предприятие представляет в Омский городской Совет следующие документы: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1) письменное обращение о даче согласия на передачу закрепленного муниципального недвижимого имущества в безвозмездное пользование с обоснованием необходимости такой передачи, с указанием точного описания планируемого к передаче закрепленного муниципального недвижимого имущества, наименования и основного государственного регистрационного номера ссудополучателя, предполагаемого срока предоставления закрепленного муниципального недвижимого имущества в безвозмездное пользование;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2) письмо представителя собственника имущества муниципального унитарного предприятия, структурного подразделения Администрации города Омска, осуществляющего функции и полномочия учредителя муниципального учреждения и (или) осуществляющего функции по управлению муниципальным имуществом города Омска, о согласии на распоряжение закрепленным муниципальным недвижимым имуществом;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3) информацию об оценке последствий заключения договора безвозмездного пользования, проведенной в соответствии с Федеральным </w:t>
      </w:r>
      <w:hyperlink r:id="rId145">
        <w:r>
          <w:rPr>
            <w:color w:val="0000FF"/>
          </w:rPr>
          <w:t>законом</w:t>
        </w:r>
      </w:hyperlink>
      <w:r>
        <w:t xml:space="preserve"> от 24.07.1998 N 124-ФЗ "Об основных гарантиях прав ребенка в Российской Федерации" (в случае если муниципальная организация или муниципальное унитарное предприятие образует социальную инфраструктуру для детей).</w:t>
      </w:r>
    </w:p>
    <w:p w:rsidR="00985318" w:rsidRDefault="00985318">
      <w:pPr>
        <w:pStyle w:val="ConsPlusNormal"/>
        <w:jc w:val="both"/>
      </w:pPr>
      <w:r>
        <w:t xml:space="preserve">(в ред. Решений Омского городского Совета от 24.09.2025 </w:t>
      </w:r>
      <w:hyperlink r:id="rId146">
        <w:r>
          <w:rPr>
            <w:color w:val="0000FF"/>
          </w:rPr>
          <w:t>N 290</w:t>
        </w:r>
      </w:hyperlink>
      <w:r>
        <w:t xml:space="preserve">, от 29.04.2026 </w:t>
      </w:r>
      <w:hyperlink r:id="rId147">
        <w:r>
          <w:rPr>
            <w:color w:val="0000FF"/>
          </w:rPr>
          <w:t>N 359</w:t>
        </w:r>
      </w:hyperlink>
      <w:r>
        <w:t>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4) исключен. - </w:t>
      </w:r>
      <w:hyperlink r:id="rId148">
        <w:r>
          <w:rPr>
            <w:color w:val="0000FF"/>
          </w:rPr>
          <w:t>Решение</w:t>
        </w:r>
      </w:hyperlink>
      <w:r>
        <w:t xml:space="preserve"> Омского городского Совета от 29.04.2026 N 359.</w:t>
      </w:r>
    </w:p>
    <w:p w:rsidR="00985318" w:rsidRDefault="00985318">
      <w:pPr>
        <w:pStyle w:val="ConsPlusNormal"/>
        <w:jc w:val="both"/>
      </w:pPr>
      <w:r>
        <w:t xml:space="preserve">(часть 2 в ред. </w:t>
      </w:r>
      <w:hyperlink r:id="rId149">
        <w:r>
          <w:rPr>
            <w:color w:val="0000FF"/>
          </w:rPr>
          <w:t>Решения</w:t>
        </w:r>
      </w:hyperlink>
      <w:r>
        <w:t xml:space="preserve"> Омского городского Совета от 06.02.2019 N 116)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3. Абзац исключен. - </w:t>
      </w:r>
      <w:hyperlink r:id="rId150">
        <w:r>
          <w:rPr>
            <w:color w:val="0000FF"/>
          </w:rPr>
          <w:t>Решение</w:t>
        </w:r>
      </w:hyperlink>
      <w:r>
        <w:t xml:space="preserve"> Омского городского Совета от 21.02.2018 N 40.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Обращение о согласии на передачу закрепленного муниципального недвижимого имущества в безвозмездное пользование рассматривается в сроки, установленные Федеральным </w:t>
      </w:r>
      <w:hyperlink r:id="rId151">
        <w:r>
          <w:rPr>
            <w:color w:val="0000FF"/>
          </w:rPr>
          <w:t>законом</w:t>
        </w:r>
      </w:hyperlink>
      <w:r>
        <w:t xml:space="preserve"> от 02.05.2006 N 59-ФЗ "О порядке рассмотрения обращений граждан Российской Федерации".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152">
        <w:r>
          <w:rPr>
            <w:color w:val="0000FF"/>
          </w:rPr>
          <w:t>Решения</w:t>
        </w:r>
      </w:hyperlink>
      <w:r>
        <w:t xml:space="preserve"> Омского городского Совета от 06.02.2019 N 116)</w:t>
      </w:r>
    </w:p>
    <w:p w:rsidR="00985318" w:rsidRDefault="00985318">
      <w:pPr>
        <w:pStyle w:val="ConsPlusNormal"/>
        <w:jc w:val="both"/>
      </w:pPr>
      <w:r>
        <w:t xml:space="preserve">(часть 3 в ред. </w:t>
      </w:r>
      <w:hyperlink r:id="rId153">
        <w:r>
          <w:rPr>
            <w:color w:val="0000FF"/>
          </w:rPr>
          <w:t>Решения</w:t>
        </w:r>
      </w:hyperlink>
      <w:r>
        <w:t xml:space="preserve"> Омского городского Совета от 20.07.2016 N 463)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4. Согласие на передачу закрепленного муниципального недвижимого имущества в безвозмездное пользование оформляется Постановлением Омского городского Совета.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32" w:name="P352"/>
      <w:bookmarkEnd w:id="32"/>
      <w:r>
        <w:t>5. Установленный настоящей статьей порядок передачи закрепленного муниципального недвижимого имущества в безвозмездное пользование не распространяется на следующие случаи: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33" w:name="P353"/>
      <w:bookmarkEnd w:id="33"/>
      <w:r>
        <w:t xml:space="preserve">1) предоставление некоммерческим организациям в безвозмездное пользование закрепленного муниципального недвижимого имущества для осуществления в соответствии с учредительными документами деятельности по одному или нескольким видам, предусмотренным </w:t>
      </w:r>
      <w:hyperlink r:id="rId154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2) заключение договоров безвозмездного пользования между муниципальными организациями города Омска;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3) предоставление в безвозмездное пользование помещений для размещения приемных по обращениям граждан депутатов Омского городского Совета, для размещения органов и фондов территориального общественного самоуправления, для размещения аппаратно-программного комплекса "Безопасный город", для оказания первичной медико-санитарной помощи обучающимся;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4) предоставление в безвозмездное пользование помещений государственным учреждениям, подведомственным Министерству образования Омской области, Министерству спорта Омской области, Министерству культуры Омской области, осуществляющим образовательную деятельность и расположенным на территории города Омска;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5) иные случаи, когда обязанность предоставления в безвозмездное пользование муниципального имущества предусмотрена законодательством Российской Федерации.</w:t>
      </w:r>
    </w:p>
    <w:p w:rsidR="00985318" w:rsidRDefault="00985318">
      <w:pPr>
        <w:pStyle w:val="ConsPlusNormal"/>
        <w:jc w:val="both"/>
      </w:pPr>
      <w:r>
        <w:t xml:space="preserve">(часть 5 в ред. </w:t>
      </w:r>
      <w:hyperlink r:id="rId155">
        <w:r>
          <w:rPr>
            <w:color w:val="0000FF"/>
          </w:rPr>
          <w:t>Решения</w:t>
        </w:r>
      </w:hyperlink>
      <w:r>
        <w:t xml:space="preserve"> Омского городского Совета от 29.04.2026 N 359)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5.1. </w:t>
      </w:r>
      <w:proofErr w:type="gramStart"/>
      <w:r>
        <w:t xml:space="preserve">В случаях, указанных в </w:t>
      </w:r>
      <w:hyperlink w:anchor="P352">
        <w:r>
          <w:rPr>
            <w:color w:val="0000FF"/>
          </w:rPr>
          <w:t>части 5</w:t>
        </w:r>
      </w:hyperlink>
      <w:r>
        <w:t xml:space="preserve"> настоящей статьи, муниципальные организации, муниципальные унитарные предприятия передают закрепленное муниципальное недвижимое имущество по договору безвозмездного пользования с предварительного согласия представителя собственника и структурного подразделения Администрации города Омска, осуществляющего функции и полномочия учредителя муниципальной организации города Омска, а в случае, предусмотренном </w:t>
      </w:r>
      <w:hyperlink w:anchor="P353">
        <w:r>
          <w:rPr>
            <w:color w:val="0000FF"/>
          </w:rPr>
          <w:t>пунктом 1 части 5</w:t>
        </w:r>
      </w:hyperlink>
      <w:r>
        <w:t xml:space="preserve"> настоящей статьи, также на основании решения Комиссии по поддержке социально</w:t>
      </w:r>
      <w:proofErr w:type="gramEnd"/>
      <w:r>
        <w:t xml:space="preserve"> ориентированных организаций.</w:t>
      </w:r>
    </w:p>
    <w:p w:rsidR="00985318" w:rsidRDefault="00985318">
      <w:pPr>
        <w:pStyle w:val="ConsPlusNormal"/>
        <w:spacing w:before="220"/>
        <w:ind w:firstLine="540"/>
        <w:jc w:val="both"/>
      </w:pPr>
      <w:proofErr w:type="gramStart"/>
      <w:r>
        <w:t xml:space="preserve">В случае, предусмотренном </w:t>
      </w:r>
      <w:hyperlink w:anchor="P353">
        <w:r>
          <w:rPr>
            <w:color w:val="0000FF"/>
          </w:rPr>
          <w:t>пунктом 1 части 5</w:t>
        </w:r>
      </w:hyperlink>
      <w:r>
        <w:t xml:space="preserve"> настоящей статьи, заявления некоммерческих организаций о предоставлении в безвозмездное пользование закрепленного муниципального недвижимого имущества и документы, предусмотренные </w:t>
      </w:r>
      <w:hyperlink w:anchor="P213">
        <w:r>
          <w:rPr>
            <w:color w:val="0000FF"/>
          </w:rPr>
          <w:t>пунктом 3 части 2 статьи 13</w:t>
        </w:r>
      </w:hyperlink>
      <w:r>
        <w:t xml:space="preserve"> настоящего Решения, направляются представителем собственника в течение 15 рабочих дней в Комиссию по поддержке социально ориентированных организаций и рассматриваются в порядке, установленном </w:t>
      </w:r>
      <w:hyperlink w:anchor="P102">
        <w:r>
          <w:rPr>
            <w:color w:val="0000FF"/>
          </w:rPr>
          <w:t>частями 4</w:t>
        </w:r>
      </w:hyperlink>
      <w:r>
        <w:t xml:space="preserve"> - </w:t>
      </w:r>
      <w:hyperlink w:anchor="P117">
        <w:r>
          <w:rPr>
            <w:color w:val="0000FF"/>
          </w:rPr>
          <w:t>7 статьи 7.1</w:t>
        </w:r>
      </w:hyperlink>
      <w:r>
        <w:t xml:space="preserve"> настоящего Решения.</w:t>
      </w:r>
      <w:proofErr w:type="gramEnd"/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В случае, предусмотренном </w:t>
      </w:r>
      <w:hyperlink w:anchor="P89">
        <w:r>
          <w:rPr>
            <w:color w:val="0000FF"/>
          </w:rPr>
          <w:t>абзацем седьмым части 1 статьи 7.1</w:t>
        </w:r>
      </w:hyperlink>
      <w:r>
        <w:t xml:space="preserve"> настоящего Решения, представитель собственника дополнительно направляет в Комиссию по поддержке социально ориентированных организаций информацию некоммерческой организации о видах, сроках выполнения работ по капитальному ремонту или реконструкции предоставляемого муниципального имущества, стоимости выполнения указанных работ, определенной в соответствии с </w:t>
      </w:r>
      <w:hyperlink r:id="rId156">
        <w:r>
          <w:rPr>
            <w:color w:val="0000FF"/>
          </w:rPr>
          <w:t>приказом</w:t>
        </w:r>
      </w:hyperlink>
      <w:r>
        <w:t xml:space="preserve"> Министерства строительства и жилищно-коммунального хозяйства Российской Федерации от 04.08.2020 N 421/</w:t>
      </w:r>
      <w:proofErr w:type="spellStart"/>
      <w:proofErr w:type="gramStart"/>
      <w:r>
        <w:t>пр</w:t>
      </w:r>
      <w:proofErr w:type="spellEnd"/>
      <w:proofErr w:type="gramEnd"/>
      <w:r>
        <w:t xml:space="preserve"> "Об </w:t>
      </w:r>
      <w:proofErr w:type="gramStart"/>
      <w:r>
        <w:t>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Федерации".</w:t>
      </w:r>
      <w:proofErr w:type="gramEnd"/>
    </w:p>
    <w:p w:rsidR="00985318" w:rsidRDefault="00985318">
      <w:pPr>
        <w:pStyle w:val="ConsPlusNormal"/>
        <w:jc w:val="both"/>
      </w:pPr>
      <w:r>
        <w:t xml:space="preserve">(часть 5.1 введена </w:t>
      </w:r>
      <w:hyperlink r:id="rId157">
        <w:r>
          <w:rPr>
            <w:color w:val="0000FF"/>
          </w:rPr>
          <w:t>Решением</w:t>
        </w:r>
      </w:hyperlink>
      <w:r>
        <w:t xml:space="preserve"> Омского городского Совета от 29.04.2026 N 359)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5.2. Договор безвозмездного пользования закрепленным муниципальным недвижимым имуществом заключается с социально ориентированными некоммерческими организациями, осуществляющими виды деятельности, предусмотренные </w:t>
      </w:r>
      <w:hyperlink r:id="rId158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организациях", на платной основе, при условии заключения с Администрацией города Омска соглашения о квоте бесплатных мест.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Квота бесплатных мест, в соответствии с которой социально ориентированными некоммерческими организациями, указанными в абзаце первом настоящей части, оказываются бесплатные услуги, определяется в соответствии с </w:t>
      </w:r>
      <w:hyperlink w:anchor="P318">
        <w:r>
          <w:rPr>
            <w:color w:val="0000FF"/>
          </w:rPr>
          <w:t>абзацем четвертым части 3 статьи 19</w:t>
        </w:r>
      </w:hyperlink>
      <w:r>
        <w:t xml:space="preserve"> настоящего Решения.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5.2 введена </w:t>
      </w:r>
      <w:hyperlink r:id="rId159">
        <w:r>
          <w:rPr>
            <w:color w:val="0000FF"/>
          </w:rPr>
          <w:t>Решением</w:t>
        </w:r>
      </w:hyperlink>
      <w:r>
        <w:t xml:space="preserve"> Омского городского Совета от 29.04.2026 N 359)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6. Порядок </w:t>
      </w:r>
      <w:proofErr w:type="gramStart"/>
      <w:r>
        <w:t>получения согласия структурного подразделения Администрации города</w:t>
      </w:r>
      <w:proofErr w:type="gramEnd"/>
      <w:r>
        <w:t xml:space="preserve"> Омска, осуществляющего функции по управлению муниципальным имуществом города Омска, и (или) структурного подразделения Администрации города Омска, осуществляющего функции и полномочия учредителя муниципального учреждения города Омска, на передачу муниципальной организацией закрепленного муниципального недвижимого имущества в безвозмездное пользование устанавливается правовым актом Администрации города Омска.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6 введена </w:t>
      </w:r>
      <w:hyperlink r:id="rId160">
        <w:r>
          <w:rPr>
            <w:color w:val="0000FF"/>
          </w:rPr>
          <w:t>Решением</w:t>
        </w:r>
      </w:hyperlink>
      <w:r>
        <w:t xml:space="preserve"> Омского городского Совета от 22.03.2023 N 52)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bookmarkStart w:id="34" w:name="P369"/>
      <w:bookmarkEnd w:id="34"/>
      <w:r>
        <w:t>Статья 20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1. Договор безвозмездного пользования муниципальным имуществом без проведения торгов заключается по письменному заявлению физического лица или юридического лица, не являющегося муниципальной организацией (далее по тексту настоящей главы - заявитель).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 в ред. </w:t>
      </w:r>
      <w:hyperlink r:id="rId161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2. Если правовыми актами Российской Федерации, муниципальными правовыми актами не предусмотрен иной перечень документов, одновременно с заявлением заявитель представляет документы, указанные в </w:t>
      </w:r>
      <w:hyperlink w:anchor="P197">
        <w:r>
          <w:rPr>
            <w:color w:val="0000FF"/>
          </w:rPr>
          <w:t>части 2 статьи 13</w:t>
        </w:r>
      </w:hyperlink>
      <w:r>
        <w:t xml:space="preserve"> настоящего Решения.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В случае, предусмотренном </w:t>
      </w:r>
      <w:hyperlink w:anchor="P84">
        <w:r>
          <w:rPr>
            <w:color w:val="0000FF"/>
          </w:rPr>
          <w:t>абзацем вторым части 1 статьи 7.1</w:t>
        </w:r>
      </w:hyperlink>
      <w:r>
        <w:t xml:space="preserve"> настоящего Решения, социально ориентированная некоммерческая организация представляет дополнительно информацию о видах, сроках выполнения работ по капитальному ремонту или реконструкции предоставляемого муниципального имущества, стоимости выполнения указанных работ, определенной в соответствии с </w:t>
      </w:r>
      <w:hyperlink r:id="rId162">
        <w:r>
          <w:rPr>
            <w:color w:val="0000FF"/>
          </w:rPr>
          <w:t>приказом</w:t>
        </w:r>
      </w:hyperlink>
      <w:r>
        <w:t xml:space="preserve"> Министерства строительства и жилищно-коммунального хозяйства Российской Федерации от 04.08.2020 N 421/</w:t>
      </w:r>
      <w:proofErr w:type="spellStart"/>
      <w:proofErr w:type="gramStart"/>
      <w:r>
        <w:t>пр</w:t>
      </w:r>
      <w:proofErr w:type="spellEnd"/>
      <w:proofErr w:type="gramEnd"/>
      <w:r>
        <w:t xml:space="preserve"> "Об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Федерации".</w:t>
      </w:r>
    </w:p>
    <w:p w:rsidR="00985318" w:rsidRDefault="00985318">
      <w:pPr>
        <w:pStyle w:val="ConsPlusNormal"/>
        <w:jc w:val="both"/>
      </w:pPr>
      <w:r>
        <w:t xml:space="preserve">(в ред. </w:t>
      </w:r>
      <w:hyperlink r:id="rId163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bookmarkStart w:id="35" w:name="P377"/>
      <w:bookmarkEnd w:id="35"/>
      <w:r>
        <w:t>Статья 21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1. Информацию, необходимую для заполнения заявления, заявитель получает незамедлительно при личной явке, а при письменном обращении - в течение сроков, предусмотренных законодательством Российской Федерации для рассмотрения письменных обращений.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2. Представитель собственника регистрирует заявление в день поступления, присваивает ему учетный номер и в течение 10 рабочих дней направляет данное заявление с прилагаемыми к нему документами Мэру города Омска для принятия решения.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В случае если заявителем является некоммерческая организация, заявление с прилагаемыми к нему документами направляется представителем собственника в течение 15 рабочих дней в Комиссию по поддержке социально ориентированных организаций и рассматривается в порядке, предусмотренном </w:t>
      </w:r>
      <w:hyperlink w:anchor="P102">
        <w:r>
          <w:rPr>
            <w:color w:val="0000FF"/>
          </w:rPr>
          <w:t>частями 4</w:t>
        </w:r>
      </w:hyperlink>
      <w:r>
        <w:t xml:space="preserve"> - </w:t>
      </w:r>
      <w:hyperlink w:anchor="P117">
        <w:r>
          <w:rPr>
            <w:color w:val="0000FF"/>
          </w:rPr>
          <w:t>7 статьи 7.1</w:t>
        </w:r>
      </w:hyperlink>
      <w:r>
        <w:t xml:space="preserve"> настоящего Решения.</w:t>
      </w:r>
    </w:p>
    <w:p w:rsidR="00985318" w:rsidRDefault="0098531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Решений Омского городского Совета от 23.11.2016 </w:t>
      </w:r>
      <w:hyperlink r:id="rId164">
        <w:r>
          <w:rPr>
            <w:color w:val="0000FF"/>
          </w:rPr>
          <w:t>N 485</w:t>
        </w:r>
      </w:hyperlink>
      <w:r>
        <w:t xml:space="preserve">, от 24.09.2025 </w:t>
      </w:r>
      <w:hyperlink r:id="rId165">
        <w:r>
          <w:rPr>
            <w:color w:val="0000FF"/>
          </w:rPr>
          <w:t>N 290</w:t>
        </w:r>
      </w:hyperlink>
      <w:r>
        <w:t>)</w:t>
      </w:r>
    </w:p>
    <w:p w:rsidR="00985318" w:rsidRDefault="00985318">
      <w:pPr>
        <w:pStyle w:val="ConsPlusNormal"/>
        <w:spacing w:before="220"/>
        <w:ind w:firstLine="540"/>
        <w:jc w:val="both"/>
      </w:pPr>
      <w:bookmarkStart w:id="36" w:name="P383"/>
      <w:bookmarkEnd w:id="36"/>
      <w:r>
        <w:t>3. Предоставление муниципального имущества в безвозмездное пользование осуществляется на основании правового акта Администрации города Омска.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4. Представитель собственника в течение 10 рабочих дней с момента принятия указанного в </w:t>
      </w:r>
      <w:hyperlink w:anchor="P383">
        <w:r>
          <w:rPr>
            <w:color w:val="0000FF"/>
          </w:rPr>
          <w:t>части 3</w:t>
        </w:r>
      </w:hyperlink>
      <w:r>
        <w:t xml:space="preserve"> настоящей статьи правового акта Администрации города Омска готовит проект договора безвозмездного пользования муниципальным имуществом.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5. Заявитель в течение 3 рабочих дней после подготовки проекта договора безвозмездного пользования муниципальным имуществом уведомляется об этом по почте заказным письмом. В течение 7 рабочих дней с момента получения проекта указанного договора заявитель подписывает его и возвращает представителю собственника либо направляет последнему протокол разногласий по условиям проекта указанного договора.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6. В случае несогласия с условиями проекта договора безвозмездного пользования муниципальным имуществом, указанными в протоколе разногласий, представитель собственника сообщает об отклонении этих условий заявителю в течение 7 рабочих дней с момента получения протокола разногласий.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7. Если заявитель в течение следующих 5 рабочих дней не снимет замечания и предложения, изложенные в протоколе разногласий и не согласованные представителем собственника, договор безвозмездного пользования муниципальным имуществом считается незаключенным.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8. При отсутствии у заявителя возражений по условиям проекта договора безвозмездного пользования муниципальным имуществом указанный договор подписывается представителем собственника и скрепляется печатью.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22</w:t>
      </w:r>
    </w:p>
    <w:p w:rsidR="00985318" w:rsidRDefault="00985318">
      <w:pPr>
        <w:pStyle w:val="ConsPlusNormal"/>
        <w:ind w:firstLine="540"/>
        <w:jc w:val="both"/>
      </w:pPr>
    </w:p>
    <w:p w:rsidR="00985318" w:rsidRDefault="00985318">
      <w:pPr>
        <w:pStyle w:val="ConsPlusNormal"/>
        <w:ind w:firstLine="540"/>
        <w:jc w:val="both"/>
      </w:pPr>
      <w:r>
        <w:t xml:space="preserve">(в ред. </w:t>
      </w:r>
      <w:hyperlink r:id="rId166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Физическое лицо и юридическое лицо, которым муниципальное имущество предоставлено в безвозмездное пользование, не вправе передавать его в безвозмездное пользование, аренду, отдавать в залог, продавать, иным способом отчуждать такое имущество.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>Ссудополучатель, которому закрепленное муниципальное недвижимое имущество предоставлено по договору безвозмездного пользования, не вправе передавать его в безвозмездное пользование, аренду, отдавать в залог, продавать, иным способом отчуждать такое имущество.</w:t>
      </w:r>
    </w:p>
    <w:p w:rsidR="00985318" w:rsidRDefault="00985318">
      <w:pPr>
        <w:pStyle w:val="ConsPlusNormal"/>
        <w:jc w:val="both"/>
      </w:pPr>
      <w:r>
        <w:t xml:space="preserve">(абзац введен </w:t>
      </w:r>
      <w:hyperlink r:id="rId167">
        <w:r>
          <w:rPr>
            <w:color w:val="0000FF"/>
          </w:rPr>
          <w:t>Решением</w:t>
        </w:r>
      </w:hyperlink>
      <w:r>
        <w:t xml:space="preserve"> Омского городского Совета от 06.02.2019 N 116)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jc w:val="center"/>
        <w:outlineLvl w:val="0"/>
      </w:pPr>
      <w:r>
        <w:t>Глава 4. Заключительные положения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23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Признать утратившими силу: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1) </w:t>
      </w:r>
      <w:hyperlink r:id="rId168">
        <w:r>
          <w:rPr>
            <w:color w:val="0000FF"/>
          </w:rPr>
          <w:t>Решение</w:t>
        </w:r>
      </w:hyperlink>
      <w:r>
        <w:t xml:space="preserve"> Омского городского Совета от 19.05.2004 N 177 "Об утверждении Положения о порядке предоставления в пользование муниципального имущества города Омска";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2) </w:t>
      </w:r>
      <w:hyperlink r:id="rId169">
        <w:r>
          <w:rPr>
            <w:color w:val="0000FF"/>
          </w:rPr>
          <w:t>Решение</w:t>
        </w:r>
      </w:hyperlink>
      <w:r>
        <w:t xml:space="preserve"> Омского городского Совета от 02.03.2005 N 240 "О внесении изменений и дополнений в Положение о порядке предоставления в пользование муниципального имущества города Омска, утвержденное Решением Омского городского Совета от 19.05.2004 N 177";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3) </w:t>
      </w:r>
      <w:hyperlink r:id="rId170">
        <w:r>
          <w:rPr>
            <w:color w:val="0000FF"/>
          </w:rPr>
          <w:t>Решение</w:t>
        </w:r>
      </w:hyperlink>
      <w:r>
        <w:t xml:space="preserve"> Омского городского Совета от 11.07.2005 N 271 "О внесении изменений и дополнений в Положение о порядке предоставления в пользование муниципального имущества города Омска, утвержденное Решением Омского городского Совета от 19.05.2004 N 177 (в редакции от 02.03.2005)";</w:t>
      </w:r>
    </w:p>
    <w:p w:rsidR="00985318" w:rsidRDefault="00985318">
      <w:pPr>
        <w:pStyle w:val="ConsPlusNormal"/>
        <w:spacing w:before="220"/>
        <w:ind w:firstLine="540"/>
        <w:jc w:val="both"/>
      </w:pPr>
      <w:r>
        <w:t xml:space="preserve">4) </w:t>
      </w:r>
      <w:hyperlink r:id="rId171">
        <w:r>
          <w:rPr>
            <w:color w:val="0000FF"/>
          </w:rPr>
          <w:t>Решение</w:t>
        </w:r>
      </w:hyperlink>
      <w:r>
        <w:t xml:space="preserve"> Омского городского Совета от 25.04.2007 N 5 "О внесении изменений и дополнений в Положение о порядке предоставления в пользование муниципального имущества города Омска, утвержденное Решением Омского городского Совета от 19.05.2004 N 177 (в ред. от 11.07.2005)".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24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r>
        <w:t>Настоящее Решение подлежит официальному опубликованию.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Title"/>
        <w:ind w:firstLine="540"/>
        <w:jc w:val="both"/>
        <w:outlineLvl w:val="1"/>
      </w:pPr>
      <w:r>
        <w:t>Статья 25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ind w:firstLine="54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Решения возложить на комитет Омского городского Совета по вопросам экономического развития и муниципальной собственности (В.А. Березовский).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jc w:val="right"/>
      </w:pPr>
      <w:r>
        <w:t>Мэр города Омска</w:t>
      </w:r>
    </w:p>
    <w:p w:rsidR="00985318" w:rsidRDefault="00985318">
      <w:pPr>
        <w:pStyle w:val="ConsPlusNormal"/>
        <w:jc w:val="right"/>
      </w:pPr>
      <w:proofErr w:type="spellStart"/>
      <w:r>
        <w:t>В.Ф.Шрейдер</w:t>
      </w:r>
      <w:proofErr w:type="spellEnd"/>
    </w:p>
    <w:p w:rsidR="00985318" w:rsidRDefault="00985318">
      <w:pPr>
        <w:pStyle w:val="ConsPlusNormal"/>
        <w:jc w:val="both"/>
      </w:pPr>
      <w:r>
        <w:t>30 января 2009 года</w:t>
      </w: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jc w:val="both"/>
      </w:pPr>
    </w:p>
    <w:p w:rsidR="00985318" w:rsidRDefault="0098531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985318"/>
    <w:sectPr w:rsidR="00F44017" w:rsidSect="00A31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985318"/>
    <w:rsid w:val="00096C9F"/>
    <w:rsid w:val="001B2E3F"/>
    <w:rsid w:val="001F3BD7"/>
    <w:rsid w:val="00226525"/>
    <w:rsid w:val="002A1547"/>
    <w:rsid w:val="006B4565"/>
    <w:rsid w:val="00985318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53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853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853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853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853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9853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853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8531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148&amp;n=137764&amp;dst=100005" TargetMode="External"/><Relationship Id="rId117" Type="http://schemas.openxmlformats.org/officeDocument/2006/relationships/hyperlink" Target="https://login.consultant.ru/link/?req=doc&amp;base=RLAW148&amp;n=195892&amp;dst=100028" TargetMode="External"/><Relationship Id="rId21" Type="http://schemas.openxmlformats.org/officeDocument/2006/relationships/hyperlink" Target="https://login.consultant.ru/link/?req=doc&amp;base=RLAW148&amp;n=123570&amp;dst=100005" TargetMode="External"/><Relationship Id="rId42" Type="http://schemas.openxmlformats.org/officeDocument/2006/relationships/hyperlink" Target="https://login.consultant.ru/link/?req=doc&amp;base=RLAW148&amp;n=51268&amp;dst=100006" TargetMode="External"/><Relationship Id="rId47" Type="http://schemas.openxmlformats.org/officeDocument/2006/relationships/hyperlink" Target="https://login.consultant.ru/link/?req=doc&amp;base=RLAW148&amp;n=179545&amp;dst=100007" TargetMode="External"/><Relationship Id="rId63" Type="http://schemas.openxmlformats.org/officeDocument/2006/relationships/hyperlink" Target="https://login.consultant.ru/link/?req=doc&amp;base=RLAW148&amp;n=112294&amp;dst=100008" TargetMode="External"/><Relationship Id="rId68" Type="http://schemas.openxmlformats.org/officeDocument/2006/relationships/hyperlink" Target="https://login.consultant.ru/link/?req=doc&amp;base=RLAW148&amp;n=239857&amp;dst=100008" TargetMode="External"/><Relationship Id="rId84" Type="http://schemas.openxmlformats.org/officeDocument/2006/relationships/hyperlink" Target="https://login.consultant.ru/link/?req=doc&amp;base=RLAW148&amp;n=51268&amp;dst=100013" TargetMode="External"/><Relationship Id="rId89" Type="http://schemas.openxmlformats.org/officeDocument/2006/relationships/hyperlink" Target="https://login.consultant.ru/link/?req=doc&amp;base=RLAW148&amp;n=239857&amp;dst=100016" TargetMode="External"/><Relationship Id="rId112" Type="http://schemas.openxmlformats.org/officeDocument/2006/relationships/hyperlink" Target="https://login.consultant.ru/link/?req=doc&amp;base=RLAW148&amp;n=51268&amp;dst=100017" TargetMode="External"/><Relationship Id="rId133" Type="http://schemas.openxmlformats.org/officeDocument/2006/relationships/hyperlink" Target="https://login.consultant.ru/link/?req=doc&amp;base=RLAW148&amp;n=129341&amp;dst=100008" TargetMode="External"/><Relationship Id="rId138" Type="http://schemas.openxmlformats.org/officeDocument/2006/relationships/hyperlink" Target="https://login.consultant.ru/link/?req=doc&amp;base=RLAW148&amp;n=231171&amp;dst=100044" TargetMode="External"/><Relationship Id="rId154" Type="http://schemas.openxmlformats.org/officeDocument/2006/relationships/hyperlink" Target="https://login.consultant.ru/link/?req=doc&amp;base=LAW&amp;n=527104&amp;dst=779" TargetMode="External"/><Relationship Id="rId159" Type="http://schemas.openxmlformats.org/officeDocument/2006/relationships/hyperlink" Target="https://login.consultant.ru/link/?req=doc&amp;base=RLAW148&amp;n=239857&amp;dst=100036" TargetMode="External"/><Relationship Id="rId170" Type="http://schemas.openxmlformats.org/officeDocument/2006/relationships/hyperlink" Target="https://login.consultant.ru/link/?req=doc&amp;base=RLAW148&amp;n=24791" TargetMode="External"/><Relationship Id="rId16" Type="http://schemas.openxmlformats.org/officeDocument/2006/relationships/hyperlink" Target="https://login.consultant.ru/link/?req=doc&amp;base=RLAW148&amp;n=108534&amp;dst=100005" TargetMode="External"/><Relationship Id="rId107" Type="http://schemas.openxmlformats.org/officeDocument/2006/relationships/hyperlink" Target="https://login.consultant.ru/link/?req=doc&amp;base=RLAW148&amp;n=231171&amp;dst=100027" TargetMode="External"/><Relationship Id="rId11" Type="http://schemas.openxmlformats.org/officeDocument/2006/relationships/hyperlink" Target="https://login.consultant.ru/link/?req=doc&amp;base=RLAW148&amp;n=90307&amp;dst=100011" TargetMode="External"/><Relationship Id="rId32" Type="http://schemas.openxmlformats.org/officeDocument/2006/relationships/hyperlink" Target="https://login.consultant.ru/link/?req=doc&amp;base=RLAW148&amp;n=169168&amp;dst=100005" TargetMode="External"/><Relationship Id="rId37" Type="http://schemas.openxmlformats.org/officeDocument/2006/relationships/hyperlink" Target="https://login.consultant.ru/link/?req=doc&amp;base=RLAW148&amp;n=93509&amp;dst=100011" TargetMode="External"/><Relationship Id="rId53" Type="http://schemas.openxmlformats.org/officeDocument/2006/relationships/hyperlink" Target="https://login.consultant.ru/link/?req=doc&amp;base=RLAW148&amp;n=239857&amp;dst=100007" TargetMode="External"/><Relationship Id="rId58" Type="http://schemas.openxmlformats.org/officeDocument/2006/relationships/hyperlink" Target="https://login.consultant.ru/link/?req=doc&amp;base=RLAW148&amp;n=108534&amp;dst=100009" TargetMode="External"/><Relationship Id="rId74" Type="http://schemas.openxmlformats.org/officeDocument/2006/relationships/hyperlink" Target="https://login.consultant.ru/link/?req=doc&amp;base=RLAW148&amp;n=98760&amp;dst=100005" TargetMode="External"/><Relationship Id="rId79" Type="http://schemas.openxmlformats.org/officeDocument/2006/relationships/hyperlink" Target="https://login.consultant.ru/link/?req=doc&amp;base=RLAW148&amp;n=59012&amp;dst=100005" TargetMode="External"/><Relationship Id="rId102" Type="http://schemas.openxmlformats.org/officeDocument/2006/relationships/hyperlink" Target="https://login.consultant.ru/link/?req=doc&amp;base=RLAW148&amp;n=231171&amp;dst=100026" TargetMode="External"/><Relationship Id="rId123" Type="http://schemas.openxmlformats.org/officeDocument/2006/relationships/hyperlink" Target="https://login.consultant.ru/link/?req=doc&amp;base=RLAW148&amp;n=137764&amp;dst=100020" TargetMode="External"/><Relationship Id="rId128" Type="http://schemas.openxmlformats.org/officeDocument/2006/relationships/hyperlink" Target="https://login.consultant.ru/link/?req=doc&amp;base=RLAW148&amp;n=231171&amp;dst=100033" TargetMode="External"/><Relationship Id="rId144" Type="http://schemas.openxmlformats.org/officeDocument/2006/relationships/hyperlink" Target="https://login.consultant.ru/link/?req=doc&amp;base=RLAW148&amp;n=239857&amp;dst=100021" TargetMode="External"/><Relationship Id="rId149" Type="http://schemas.openxmlformats.org/officeDocument/2006/relationships/hyperlink" Target="https://login.consultant.ru/link/?req=doc&amp;base=RLAW148&amp;n=137764&amp;dst=100022" TargetMode="External"/><Relationship Id="rId5" Type="http://schemas.openxmlformats.org/officeDocument/2006/relationships/hyperlink" Target="https://login.consultant.ru/link/?req=doc&amp;base=RLAW148&amp;n=51268&amp;dst=100005" TargetMode="External"/><Relationship Id="rId90" Type="http://schemas.openxmlformats.org/officeDocument/2006/relationships/hyperlink" Target="https://login.consultant.ru/link/?req=doc&amp;base=RLAW148&amp;n=239857&amp;dst=100017" TargetMode="External"/><Relationship Id="rId95" Type="http://schemas.openxmlformats.org/officeDocument/2006/relationships/hyperlink" Target="https://login.consultant.ru/link/?req=doc&amp;base=LAW&amp;n=527104&amp;dst=135" TargetMode="External"/><Relationship Id="rId160" Type="http://schemas.openxmlformats.org/officeDocument/2006/relationships/hyperlink" Target="https://login.consultant.ru/link/?req=doc&amp;base=RLAW148&amp;n=195892&amp;dst=100035" TargetMode="External"/><Relationship Id="rId165" Type="http://schemas.openxmlformats.org/officeDocument/2006/relationships/hyperlink" Target="https://login.consultant.ru/link/?req=doc&amp;base=RLAW148&amp;n=231171&amp;dst=100060" TargetMode="External"/><Relationship Id="rId22" Type="http://schemas.openxmlformats.org/officeDocument/2006/relationships/hyperlink" Target="https://login.consultant.ru/link/?req=doc&amp;base=RLAW148&amp;n=124747&amp;dst=100005" TargetMode="External"/><Relationship Id="rId27" Type="http://schemas.openxmlformats.org/officeDocument/2006/relationships/hyperlink" Target="https://login.consultant.ru/link/?req=doc&amp;base=RLAW148&amp;n=137765&amp;dst=100005" TargetMode="External"/><Relationship Id="rId43" Type="http://schemas.openxmlformats.org/officeDocument/2006/relationships/hyperlink" Target="https://login.consultant.ru/link/?req=doc&amp;base=RLAW148&amp;n=119477&amp;dst=100006" TargetMode="External"/><Relationship Id="rId48" Type="http://schemas.openxmlformats.org/officeDocument/2006/relationships/hyperlink" Target="https://login.consultant.ru/link/?req=doc&amp;base=RLAW148&amp;n=51268&amp;dst=100007" TargetMode="External"/><Relationship Id="rId64" Type="http://schemas.openxmlformats.org/officeDocument/2006/relationships/hyperlink" Target="https://login.consultant.ru/link/?req=doc&amp;base=RLAW148&amp;n=137764&amp;dst=100015" TargetMode="External"/><Relationship Id="rId69" Type="http://schemas.openxmlformats.org/officeDocument/2006/relationships/hyperlink" Target="https://login.consultant.ru/link/?req=doc&amp;base=RLAW148&amp;n=137765&amp;dst=100007" TargetMode="External"/><Relationship Id="rId113" Type="http://schemas.openxmlformats.org/officeDocument/2006/relationships/hyperlink" Target="https://login.consultant.ru/link/?req=doc&amp;base=RLAW148&amp;n=79345&amp;dst=100005" TargetMode="External"/><Relationship Id="rId118" Type="http://schemas.openxmlformats.org/officeDocument/2006/relationships/hyperlink" Target="https://login.consultant.ru/link/?req=doc&amp;base=RLAW148&amp;n=231171&amp;dst=100028" TargetMode="External"/><Relationship Id="rId134" Type="http://schemas.openxmlformats.org/officeDocument/2006/relationships/hyperlink" Target="https://login.consultant.ru/link/?req=doc&amp;base=RLAW148&amp;n=239857&amp;dst=100019" TargetMode="External"/><Relationship Id="rId139" Type="http://schemas.openxmlformats.org/officeDocument/2006/relationships/hyperlink" Target="https://login.consultant.ru/link/?req=doc&amp;base=RLAW148&amp;n=241581" TargetMode="External"/><Relationship Id="rId80" Type="http://schemas.openxmlformats.org/officeDocument/2006/relationships/hyperlink" Target="https://login.consultant.ru/link/?req=doc&amp;base=RLAW148&amp;n=119477&amp;dst=100011" TargetMode="External"/><Relationship Id="rId85" Type="http://schemas.openxmlformats.org/officeDocument/2006/relationships/hyperlink" Target="https://login.consultant.ru/link/?req=doc&amp;base=RLAW148&amp;n=51268&amp;dst=100014" TargetMode="External"/><Relationship Id="rId150" Type="http://schemas.openxmlformats.org/officeDocument/2006/relationships/hyperlink" Target="https://login.consultant.ru/link/?req=doc&amp;base=RLAW148&amp;n=126969&amp;dst=100005" TargetMode="External"/><Relationship Id="rId155" Type="http://schemas.openxmlformats.org/officeDocument/2006/relationships/hyperlink" Target="https://login.consultant.ru/link/?req=doc&amp;base=RLAW148&amp;n=239857&amp;dst=100025" TargetMode="External"/><Relationship Id="rId171" Type="http://schemas.openxmlformats.org/officeDocument/2006/relationships/hyperlink" Target="https://login.consultant.ru/link/?req=doc&amp;base=RLAW148&amp;n=31711" TargetMode="External"/><Relationship Id="rId12" Type="http://schemas.openxmlformats.org/officeDocument/2006/relationships/hyperlink" Target="https://login.consultant.ru/link/?req=doc&amp;base=RLAW148&amp;n=93509&amp;dst=100009" TargetMode="External"/><Relationship Id="rId17" Type="http://schemas.openxmlformats.org/officeDocument/2006/relationships/hyperlink" Target="https://login.consultant.ru/link/?req=doc&amp;base=RLAW148&amp;n=112294&amp;dst=100005" TargetMode="External"/><Relationship Id="rId33" Type="http://schemas.openxmlformats.org/officeDocument/2006/relationships/hyperlink" Target="https://login.consultant.ru/link/?req=doc&amp;base=RLAW148&amp;n=179545&amp;dst=100005" TargetMode="External"/><Relationship Id="rId38" Type="http://schemas.openxmlformats.org/officeDocument/2006/relationships/hyperlink" Target="https://login.consultant.ru/link/?req=doc&amp;base=RLAW148&amp;n=93509&amp;dst=100015" TargetMode="External"/><Relationship Id="rId59" Type="http://schemas.openxmlformats.org/officeDocument/2006/relationships/hyperlink" Target="https://login.consultant.ru/link/?req=doc&amp;base=RLAW148&amp;n=231171&amp;dst=100021" TargetMode="External"/><Relationship Id="rId103" Type="http://schemas.openxmlformats.org/officeDocument/2006/relationships/hyperlink" Target="https://login.consultant.ru/link/?req=doc&amp;base=RLAW148&amp;n=112294&amp;dst=100012" TargetMode="External"/><Relationship Id="rId108" Type="http://schemas.openxmlformats.org/officeDocument/2006/relationships/hyperlink" Target="https://login.consultant.ru/link/?req=doc&amp;base=RLAW148&amp;n=119477&amp;dst=100016" TargetMode="External"/><Relationship Id="rId124" Type="http://schemas.openxmlformats.org/officeDocument/2006/relationships/hyperlink" Target="https://login.consultant.ru/link/?req=doc&amp;base=RLAW148&amp;n=231171&amp;dst=100031" TargetMode="External"/><Relationship Id="rId129" Type="http://schemas.openxmlformats.org/officeDocument/2006/relationships/hyperlink" Target="https://login.consultant.ru/link/?req=doc&amp;base=RLAW148&amp;n=108534&amp;dst=100039" TargetMode="External"/><Relationship Id="rId54" Type="http://schemas.openxmlformats.org/officeDocument/2006/relationships/hyperlink" Target="https://login.consultant.ru/link/?req=doc&amp;base=LAW&amp;n=527104&amp;dst=135" TargetMode="External"/><Relationship Id="rId70" Type="http://schemas.openxmlformats.org/officeDocument/2006/relationships/hyperlink" Target="https://login.consultant.ru/link/?req=doc&amp;base=RLAW148&amp;n=231171&amp;dst=100024" TargetMode="External"/><Relationship Id="rId75" Type="http://schemas.openxmlformats.org/officeDocument/2006/relationships/hyperlink" Target="https://login.consultant.ru/link/?req=doc&amp;base=RLAW148&amp;n=108534&amp;dst=100020" TargetMode="External"/><Relationship Id="rId91" Type="http://schemas.openxmlformats.org/officeDocument/2006/relationships/hyperlink" Target="https://login.consultant.ru/link/?req=doc&amp;base=RLAW148&amp;n=239857&amp;dst=100018" TargetMode="External"/><Relationship Id="rId96" Type="http://schemas.openxmlformats.org/officeDocument/2006/relationships/hyperlink" Target="https://login.consultant.ru/link/?req=doc&amp;base=RLAW148&amp;n=112294&amp;dst=100012" TargetMode="External"/><Relationship Id="rId140" Type="http://schemas.openxmlformats.org/officeDocument/2006/relationships/hyperlink" Target="https://login.consultant.ru/link/?req=doc&amp;base=RLAW148&amp;n=231171&amp;dst=100046" TargetMode="External"/><Relationship Id="rId145" Type="http://schemas.openxmlformats.org/officeDocument/2006/relationships/hyperlink" Target="https://login.consultant.ru/link/?req=doc&amp;base=LAW&amp;n=527091" TargetMode="External"/><Relationship Id="rId161" Type="http://schemas.openxmlformats.org/officeDocument/2006/relationships/hyperlink" Target="https://login.consultant.ru/link/?req=doc&amp;base=RLAW148&amp;n=51268&amp;dst=100038" TargetMode="External"/><Relationship Id="rId166" Type="http://schemas.openxmlformats.org/officeDocument/2006/relationships/hyperlink" Target="https://login.consultant.ru/link/?req=doc&amp;base=RLAW148&amp;n=51268&amp;dst=10004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148&amp;n=59012&amp;dst=100005" TargetMode="External"/><Relationship Id="rId15" Type="http://schemas.openxmlformats.org/officeDocument/2006/relationships/hyperlink" Target="https://login.consultant.ru/link/?req=doc&amp;base=RLAW148&amp;n=102823&amp;dst=100005" TargetMode="External"/><Relationship Id="rId23" Type="http://schemas.openxmlformats.org/officeDocument/2006/relationships/hyperlink" Target="https://login.consultant.ru/link/?req=doc&amp;base=RLAW148&amp;n=126969&amp;dst=100005" TargetMode="External"/><Relationship Id="rId28" Type="http://schemas.openxmlformats.org/officeDocument/2006/relationships/hyperlink" Target="https://login.consultant.ru/link/?req=doc&amp;base=RLAW148&amp;n=141014&amp;dst=100005" TargetMode="External"/><Relationship Id="rId36" Type="http://schemas.openxmlformats.org/officeDocument/2006/relationships/hyperlink" Target="https://login.consultant.ru/link/?req=doc&amp;base=RLAW148&amp;n=239857&amp;dst=100005" TargetMode="External"/><Relationship Id="rId49" Type="http://schemas.openxmlformats.org/officeDocument/2006/relationships/hyperlink" Target="https://login.consultant.ru/link/?req=doc&amp;base=LAW&amp;n=525831" TargetMode="External"/><Relationship Id="rId57" Type="http://schemas.openxmlformats.org/officeDocument/2006/relationships/hyperlink" Target="https://login.consultant.ru/link/?req=doc&amp;base=RLAW148&amp;n=112294&amp;dst=100007" TargetMode="External"/><Relationship Id="rId106" Type="http://schemas.openxmlformats.org/officeDocument/2006/relationships/hyperlink" Target="https://login.consultant.ru/link/?req=doc&amp;base=RLAW148&amp;n=112294&amp;dst=100013" TargetMode="External"/><Relationship Id="rId114" Type="http://schemas.openxmlformats.org/officeDocument/2006/relationships/hyperlink" Target="https://login.consultant.ru/link/?req=doc&amp;base=RLAW148&amp;n=130722&amp;dst=100005" TargetMode="External"/><Relationship Id="rId119" Type="http://schemas.openxmlformats.org/officeDocument/2006/relationships/hyperlink" Target="https://login.consultant.ru/link/?req=doc&amp;base=RLAW148&amp;n=195892&amp;dst=100029" TargetMode="External"/><Relationship Id="rId127" Type="http://schemas.openxmlformats.org/officeDocument/2006/relationships/hyperlink" Target="https://login.consultant.ru/link/?req=doc&amp;base=RLAW148&amp;n=141018&amp;dst=100013" TargetMode="External"/><Relationship Id="rId10" Type="http://schemas.openxmlformats.org/officeDocument/2006/relationships/hyperlink" Target="https://login.consultant.ru/link/?req=doc&amp;base=RLAW148&amp;n=85497&amp;dst=100005" TargetMode="External"/><Relationship Id="rId31" Type="http://schemas.openxmlformats.org/officeDocument/2006/relationships/hyperlink" Target="https://login.consultant.ru/link/?req=doc&amp;base=RLAW148&amp;n=159559&amp;dst=100005" TargetMode="External"/><Relationship Id="rId44" Type="http://schemas.openxmlformats.org/officeDocument/2006/relationships/hyperlink" Target="https://login.consultant.ru/link/?req=doc&amp;base=LAW&amp;n=536618" TargetMode="External"/><Relationship Id="rId52" Type="http://schemas.openxmlformats.org/officeDocument/2006/relationships/hyperlink" Target="https://login.consultant.ru/link/?req=doc&amp;base=RLAW148&amp;n=231171&amp;dst=100018" TargetMode="External"/><Relationship Id="rId60" Type="http://schemas.openxmlformats.org/officeDocument/2006/relationships/hyperlink" Target="https://login.consultant.ru/link/?req=doc&amp;base=RLAW148&amp;n=108534&amp;dst=100010" TargetMode="External"/><Relationship Id="rId65" Type="http://schemas.openxmlformats.org/officeDocument/2006/relationships/hyperlink" Target="https://login.consultant.ru/link/?req=doc&amp;base=RLAW148&amp;n=137764&amp;dst=100016" TargetMode="External"/><Relationship Id="rId73" Type="http://schemas.openxmlformats.org/officeDocument/2006/relationships/hyperlink" Target="https://login.consultant.ru/link/?req=doc&amp;base=RLAW148&amp;n=123570&amp;dst=100005" TargetMode="External"/><Relationship Id="rId78" Type="http://schemas.openxmlformats.org/officeDocument/2006/relationships/hyperlink" Target="https://login.consultant.ru/link/?req=doc&amp;base=RLAW148&amp;n=141014&amp;dst=100005" TargetMode="External"/><Relationship Id="rId81" Type="http://schemas.openxmlformats.org/officeDocument/2006/relationships/hyperlink" Target="https://login.consultant.ru/link/?req=doc&amp;base=RLAW148&amp;n=119477&amp;dst=100012" TargetMode="External"/><Relationship Id="rId86" Type="http://schemas.openxmlformats.org/officeDocument/2006/relationships/hyperlink" Target="https://login.consultant.ru/link/?req=doc&amp;base=RLAW148&amp;n=239857&amp;dst=100010" TargetMode="External"/><Relationship Id="rId94" Type="http://schemas.openxmlformats.org/officeDocument/2006/relationships/hyperlink" Target="https://login.consultant.ru/link/?req=doc&amp;base=RLAW148&amp;n=112294&amp;dst=100011" TargetMode="External"/><Relationship Id="rId99" Type="http://schemas.openxmlformats.org/officeDocument/2006/relationships/hyperlink" Target="https://login.consultant.ru/link/?req=doc&amp;base=RLAW148&amp;n=112294&amp;dst=100012" TargetMode="External"/><Relationship Id="rId101" Type="http://schemas.openxmlformats.org/officeDocument/2006/relationships/hyperlink" Target="https://login.consultant.ru/link/?req=doc&amp;base=RLAW148&amp;n=112294&amp;dst=100012" TargetMode="External"/><Relationship Id="rId122" Type="http://schemas.openxmlformats.org/officeDocument/2006/relationships/hyperlink" Target="https://login.consultant.ru/link/?req=doc&amp;base=RLAW148&amp;n=51268&amp;dst=100024" TargetMode="External"/><Relationship Id="rId130" Type="http://schemas.openxmlformats.org/officeDocument/2006/relationships/hyperlink" Target="https://login.consultant.ru/link/?req=doc&amp;base=RLAW148&amp;n=231171&amp;dst=100034" TargetMode="External"/><Relationship Id="rId135" Type="http://schemas.openxmlformats.org/officeDocument/2006/relationships/hyperlink" Target="https://login.consultant.ru/link/?req=doc&amp;base=RLAW148&amp;n=231171&amp;dst=100042" TargetMode="External"/><Relationship Id="rId143" Type="http://schemas.openxmlformats.org/officeDocument/2006/relationships/hyperlink" Target="https://login.consultant.ru/link/?req=doc&amp;base=RLAW148&amp;n=93509&amp;dst=100018" TargetMode="External"/><Relationship Id="rId148" Type="http://schemas.openxmlformats.org/officeDocument/2006/relationships/hyperlink" Target="https://login.consultant.ru/link/?req=doc&amp;base=RLAW148&amp;n=239857&amp;dst=100024" TargetMode="External"/><Relationship Id="rId151" Type="http://schemas.openxmlformats.org/officeDocument/2006/relationships/hyperlink" Target="https://login.consultant.ru/link/?req=doc&amp;base=LAW&amp;n=494960" TargetMode="External"/><Relationship Id="rId156" Type="http://schemas.openxmlformats.org/officeDocument/2006/relationships/hyperlink" Target="https://login.consultant.ru/link/?req=doc&amp;base=LAW&amp;n=525831" TargetMode="External"/><Relationship Id="rId164" Type="http://schemas.openxmlformats.org/officeDocument/2006/relationships/hyperlink" Target="https://login.consultant.ru/link/?req=doc&amp;base=RLAW148&amp;n=112294&amp;dst=100019" TargetMode="External"/><Relationship Id="rId169" Type="http://schemas.openxmlformats.org/officeDocument/2006/relationships/hyperlink" Target="https://login.consultant.ru/link/?req=doc&amp;base=RLAW148&amp;n=23653" TargetMode="External"/><Relationship Id="rId4" Type="http://schemas.openxmlformats.org/officeDocument/2006/relationships/hyperlink" Target="https://login.consultant.ru/link/?req=doc&amp;base=RLAW148&amp;n=47202&amp;dst=100005" TargetMode="External"/><Relationship Id="rId9" Type="http://schemas.openxmlformats.org/officeDocument/2006/relationships/hyperlink" Target="https://login.consultant.ru/link/?req=doc&amp;base=RLAW148&amp;n=83591&amp;dst=100005" TargetMode="External"/><Relationship Id="rId172" Type="http://schemas.openxmlformats.org/officeDocument/2006/relationships/fontTable" Target="fontTable.xml"/><Relationship Id="rId13" Type="http://schemas.openxmlformats.org/officeDocument/2006/relationships/hyperlink" Target="https://login.consultant.ru/link/?req=doc&amp;base=RLAW148&amp;n=98760&amp;dst=100005" TargetMode="External"/><Relationship Id="rId18" Type="http://schemas.openxmlformats.org/officeDocument/2006/relationships/hyperlink" Target="https://login.consultant.ru/link/?req=doc&amp;base=RLAW148&amp;n=118852&amp;dst=100005" TargetMode="External"/><Relationship Id="rId39" Type="http://schemas.openxmlformats.org/officeDocument/2006/relationships/hyperlink" Target="https://login.consultant.ru/link/?req=doc&amp;base=LAW&amp;n=486314&amp;dst=100025" TargetMode="External"/><Relationship Id="rId109" Type="http://schemas.openxmlformats.org/officeDocument/2006/relationships/hyperlink" Target="https://login.consultant.ru/link/?req=doc&amp;base=RLAW148&amp;n=51268&amp;dst=100015" TargetMode="External"/><Relationship Id="rId34" Type="http://schemas.openxmlformats.org/officeDocument/2006/relationships/hyperlink" Target="https://login.consultant.ru/link/?req=doc&amp;base=RLAW148&amp;n=195892&amp;dst=100024" TargetMode="External"/><Relationship Id="rId50" Type="http://schemas.openxmlformats.org/officeDocument/2006/relationships/hyperlink" Target="https://login.consultant.ru/link/?req=doc&amp;base=RLAW148&amp;n=231171&amp;dst=100007" TargetMode="External"/><Relationship Id="rId55" Type="http://schemas.openxmlformats.org/officeDocument/2006/relationships/hyperlink" Target="https://login.consultant.ru/link/?req=doc&amp;base=LAW&amp;n=527104&amp;dst=135" TargetMode="External"/><Relationship Id="rId76" Type="http://schemas.openxmlformats.org/officeDocument/2006/relationships/hyperlink" Target="https://login.consultant.ru/link/?req=doc&amp;base=LAW&amp;n=508812" TargetMode="External"/><Relationship Id="rId97" Type="http://schemas.openxmlformats.org/officeDocument/2006/relationships/hyperlink" Target="https://login.consultant.ru/link/?req=doc&amp;base=RLAW148&amp;n=112294&amp;dst=100012" TargetMode="External"/><Relationship Id="rId104" Type="http://schemas.openxmlformats.org/officeDocument/2006/relationships/hyperlink" Target="https://login.consultant.ru/link/?req=doc&amp;base=RLAW148&amp;n=108534&amp;dst=100022" TargetMode="External"/><Relationship Id="rId120" Type="http://schemas.openxmlformats.org/officeDocument/2006/relationships/hyperlink" Target="https://login.consultant.ru/link/?req=doc&amp;base=RLAW148&amp;n=141018&amp;dst=100011" TargetMode="External"/><Relationship Id="rId125" Type="http://schemas.openxmlformats.org/officeDocument/2006/relationships/hyperlink" Target="https://login.consultant.ru/link/?req=doc&amp;base=RLAW148&amp;n=124747&amp;dst=100006" TargetMode="External"/><Relationship Id="rId141" Type="http://schemas.openxmlformats.org/officeDocument/2006/relationships/hyperlink" Target="https://login.consultant.ru/link/?req=doc&amp;base=RLAW148&amp;n=112294&amp;dst=100014" TargetMode="External"/><Relationship Id="rId146" Type="http://schemas.openxmlformats.org/officeDocument/2006/relationships/hyperlink" Target="https://login.consultant.ru/link/?req=doc&amp;base=RLAW148&amp;n=231171&amp;dst=100053" TargetMode="External"/><Relationship Id="rId167" Type="http://schemas.openxmlformats.org/officeDocument/2006/relationships/hyperlink" Target="https://login.consultant.ru/link/?req=doc&amp;base=RLAW148&amp;n=137764&amp;dst=100031" TargetMode="External"/><Relationship Id="rId7" Type="http://schemas.openxmlformats.org/officeDocument/2006/relationships/hyperlink" Target="https://login.consultant.ru/link/?req=doc&amp;base=RLAW148&amp;n=70404&amp;dst=100005" TargetMode="External"/><Relationship Id="rId71" Type="http://schemas.openxmlformats.org/officeDocument/2006/relationships/hyperlink" Target="https://login.consultant.ru/link/?req=doc&amp;base=LAW&amp;n=527104&amp;dst=135" TargetMode="External"/><Relationship Id="rId92" Type="http://schemas.openxmlformats.org/officeDocument/2006/relationships/hyperlink" Target="https://login.consultant.ru/link/?req=doc&amp;base=RLAW148&amp;n=112294&amp;dst=100010" TargetMode="External"/><Relationship Id="rId162" Type="http://schemas.openxmlformats.org/officeDocument/2006/relationships/hyperlink" Target="https://login.consultant.ru/link/?req=doc&amp;base=LAW&amp;n=525831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148&amp;n=141018&amp;dst=100005" TargetMode="External"/><Relationship Id="rId24" Type="http://schemas.openxmlformats.org/officeDocument/2006/relationships/hyperlink" Target="https://login.consultant.ru/link/?req=doc&amp;base=RLAW148&amp;n=129341&amp;dst=100008" TargetMode="External"/><Relationship Id="rId40" Type="http://schemas.openxmlformats.org/officeDocument/2006/relationships/hyperlink" Target="https://login.consultant.ru/link/?req=doc&amp;base=RLAW148&amp;n=195892&amp;dst=100025" TargetMode="External"/><Relationship Id="rId45" Type="http://schemas.openxmlformats.org/officeDocument/2006/relationships/hyperlink" Target="https://login.consultant.ru/link/?req=doc&amp;base=RLAW148&amp;n=179545&amp;dst=100006" TargetMode="External"/><Relationship Id="rId66" Type="http://schemas.openxmlformats.org/officeDocument/2006/relationships/hyperlink" Target="https://login.consultant.ru/link/?req=doc&amp;base=RLAW148&amp;n=231171&amp;dst=100022" TargetMode="External"/><Relationship Id="rId87" Type="http://schemas.openxmlformats.org/officeDocument/2006/relationships/hyperlink" Target="https://login.consultant.ru/link/?req=doc&amp;base=RLAW148&amp;n=239857&amp;dst=100012" TargetMode="External"/><Relationship Id="rId110" Type="http://schemas.openxmlformats.org/officeDocument/2006/relationships/hyperlink" Target="https://login.consultant.ru/link/?req=doc&amp;base=RLAW148&amp;n=108534&amp;dst=100036" TargetMode="External"/><Relationship Id="rId115" Type="http://schemas.openxmlformats.org/officeDocument/2006/relationships/hyperlink" Target="https://login.consultant.ru/link/?req=doc&amp;base=RLAW148&amp;n=130722&amp;dst=100007" TargetMode="External"/><Relationship Id="rId131" Type="http://schemas.openxmlformats.org/officeDocument/2006/relationships/hyperlink" Target="https://login.consultant.ru/link/?req=doc&amp;base=RLAW148&amp;n=231171&amp;dst=100036" TargetMode="External"/><Relationship Id="rId136" Type="http://schemas.openxmlformats.org/officeDocument/2006/relationships/hyperlink" Target="https://login.consultant.ru/link/?req=doc&amp;base=LAW&amp;n=527104&amp;dst=135" TargetMode="External"/><Relationship Id="rId157" Type="http://schemas.openxmlformats.org/officeDocument/2006/relationships/hyperlink" Target="https://login.consultant.ru/link/?req=doc&amp;base=RLAW148&amp;n=239857&amp;dst=100032" TargetMode="External"/><Relationship Id="rId61" Type="http://schemas.openxmlformats.org/officeDocument/2006/relationships/hyperlink" Target="https://login.consultant.ru/link/?req=doc&amp;base=RLAW148&amp;n=137765&amp;dst=100006" TargetMode="External"/><Relationship Id="rId82" Type="http://schemas.openxmlformats.org/officeDocument/2006/relationships/hyperlink" Target="https://login.consultant.ru/link/?req=doc&amp;base=RLAW148&amp;n=47202&amp;dst=100006" TargetMode="External"/><Relationship Id="rId152" Type="http://schemas.openxmlformats.org/officeDocument/2006/relationships/hyperlink" Target="https://login.consultant.ru/link/?req=doc&amp;base=RLAW148&amp;n=137764&amp;dst=100027" TargetMode="External"/><Relationship Id="rId173" Type="http://schemas.openxmlformats.org/officeDocument/2006/relationships/theme" Target="theme/theme1.xml"/><Relationship Id="rId19" Type="http://schemas.openxmlformats.org/officeDocument/2006/relationships/hyperlink" Target="https://login.consultant.ru/link/?req=doc&amp;base=RLAW148&amp;n=119477&amp;dst=100005" TargetMode="External"/><Relationship Id="rId14" Type="http://schemas.openxmlformats.org/officeDocument/2006/relationships/hyperlink" Target="https://login.consultant.ru/link/?req=doc&amp;base=RLAW148&amp;n=100569&amp;dst=100005" TargetMode="External"/><Relationship Id="rId30" Type="http://schemas.openxmlformats.org/officeDocument/2006/relationships/hyperlink" Target="https://login.consultant.ru/link/?req=doc&amp;base=RLAW148&amp;n=142295&amp;dst=100005" TargetMode="External"/><Relationship Id="rId35" Type="http://schemas.openxmlformats.org/officeDocument/2006/relationships/hyperlink" Target="https://login.consultant.ru/link/?req=doc&amp;base=RLAW148&amp;n=231171&amp;dst=100005" TargetMode="External"/><Relationship Id="rId56" Type="http://schemas.openxmlformats.org/officeDocument/2006/relationships/hyperlink" Target="https://login.consultant.ru/link/?req=doc&amp;base=RLAW148&amp;n=108534&amp;dst=100006" TargetMode="External"/><Relationship Id="rId77" Type="http://schemas.openxmlformats.org/officeDocument/2006/relationships/hyperlink" Target="https://login.consultant.ru/link/?req=doc&amp;base=RLAW148&amp;n=85497&amp;dst=100006" TargetMode="External"/><Relationship Id="rId100" Type="http://schemas.openxmlformats.org/officeDocument/2006/relationships/hyperlink" Target="https://login.consultant.ru/link/?req=doc&amp;base=RLAW148&amp;n=112294&amp;dst=100012" TargetMode="External"/><Relationship Id="rId105" Type="http://schemas.openxmlformats.org/officeDocument/2006/relationships/hyperlink" Target="https://login.consultant.ru/link/?req=doc&amp;base=RLAW148&amp;n=108534&amp;dst=100034" TargetMode="External"/><Relationship Id="rId126" Type="http://schemas.openxmlformats.org/officeDocument/2006/relationships/hyperlink" Target="https://login.consultant.ru/link/?req=doc&amp;base=RLAW148&amp;n=195892&amp;dst=100032" TargetMode="External"/><Relationship Id="rId147" Type="http://schemas.openxmlformats.org/officeDocument/2006/relationships/hyperlink" Target="https://login.consultant.ru/link/?req=doc&amp;base=RLAW148&amp;n=239857&amp;dst=100023" TargetMode="External"/><Relationship Id="rId168" Type="http://schemas.openxmlformats.org/officeDocument/2006/relationships/hyperlink" Target="https://login.consultant.ru/link/?req=doc&amp;base=RLAW148&amp;n=31722" TargetMode="External"/><Relationship Id="rId8" Type="http://schemas.openxmlformats.org/officeDocument/2006/relationships/hyperlink" Target="https://login.consultant.ru/link/?req=doc&amp;base=RLAW148&amp;n=79345&amp;dst=100005" TargetMode="External"/><Relationship Id="rId51" Type="http://schemas.openxmlformats.org/officeDocument/2006/relationships/hyperlink" Target="https://login.consultant.ru/link/?req=doc&amp;base=RLAW148&amp;n=231171&amp;dst=100015" TargetMode="External"/><Relationship Id="rId72" Type="http://schemas.openxmlformats.org/officeDocument/2006/relationships/hyperlink" Target="https://login.consultant.ru/link/?req=doc&amp;base=RLAW148&amp;n=108534&amp;dst=100018" TargetMode="External"/><Relationship Id="rId93" Type="http://schemas.openxmlformats.org/officeDocument/2006/relationships/hyperlink" Target="https://login.consultant.ru/link/?req=doc&amp;base=LAW&amp;n=527104&amp;dst=135" TargetMode="External"/><Relationship Id="rId98" Type="http://schemas.openxmlformats.org/officeDocument/2006/relationships/hyperlink" Target="https://login.consultant.ru/link/?req=doc&amp;base=RLAW148&amp;n=112294&amp;dst=100012" TargetMode="External"/><Relationship Id="rId121" Type="http://schemas.openxmlformats.org/officeDocument/2006/relationships/hyperlink" Target="https://login.consultant.ru/link/?req=doc&amp;base=RLAW148&amp;n=83591&amp;dst=100005" TargetMode="External"/><Relationship Id="rId142" Type="http://schemas.openxmlformats.org/officeDocument/2006/relationships/hyperlink" Target="https://login.consultant.ru/link/?req=doc&amp;base=RLAW148&amp;n=51268&amp;dst=100029" TargetMode="External"/><Relationship Id="rId163" Type="http://schemas.openxmlformats.org/officeDocument/2006/relationships/hyperlink" Target="https://login.consultant.ru/link/?req=doc&amp;base=RLAW148&amp;n=231171&amp;dst=100058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148&amp;n=130722&amp;dst=100005" TargetMode="External"/><Relationship Id="rId46" Type="http://schemas.openxmlformats.org/officeDocument/2006/relationships/hyperlink" Target="https://login.consultant.ru/link/?req=doc&amp;base=LAW&amp;n=524066" TargetMode="External"/><Relationship Id="rId67" Type="http://schemas.openxmlformats.org/officeDocument/2006/relationships/hyperlink" Target="https://login.consultant.ru/link/?req=doc&amp;base=RLAW148&amp;n=108534&amp;dst=100011" TargetMode="External"/><Relationship Id="rId116" Type="http://schemas.openxmlformats.org/officeDocument/2006/relationships/hyperlink" Target="https://login.consultant.ru/link/?req=doc&amp;base=RLAW148&amp;n=137764&amp;dst=100018" TargetMode="External"/><Relationship Id="rId137" Type="http://schemas.openxmlformats.org/officeDocument/2006/relationships/hyperlink" Target="https://login.consultant.ru/link/?req=doc&amp;base=LAW&amp;n=527104&amp;dst=583" TargetMode="External"/><Relationship Id="rId158" Type="http://schemas.openxmlformats.org/officeDocument/2006/relationships/hyperlink" Target="https://login.consultant.ru/link/?req=doc&amp;base=LAW&amp;n=527104&amp;dst=779" TargetMode="External"/><Relationship Id="rId20" Type="http://schemas.openxmlformats.org/officeDocument/2006/relationships/hyperlink" Target="https://login.consultant.ru/link/?req=doc&amp;base=RLAW148&amp;n=119905&amp;dst=100005" TargetMode="External"/><Relationship Id="rId41" Type="http://schemas.openxmlformats.org/officeDocument/2006/relationships/hyperlink" Target="https://login.consultant.ru/link/?req=doc&amp;base=LAW&amp;n=538680" TargetMode="External"/><Relationship Id="rId62" Type="http://schemas.openxmlformats.org/officeDocument/2006/relationships/hyperlink" Target="https://login.consultant.ru/link/?req=doc&amp;base=RLAW148&amp;n=112294&amp;dst=100008" TargetMode="External"/><Relationship Id="rId83" Type="http://schemas.openxmlformats.org/officeDocument/2006/relationships/hyperlink" Target="https://login.consultant.ru/link/?req=doc&amp;base=RLAW148&amp;n=119477&amp;dst=100014" TargetMode="External"/><Relationship Id="rId88" Type="http://schemas.openxmlformats.org/officeDocument/2006/relationships/hyperlink" Target="https://login.consultant.ru/link/?req=doc&amp;base=RLAW148&amp;n=239857&amp;dst=100014" TargetMode="External"/><Relationship Id="rId111" Type="http://schemas.openxmlformats.org/officeDocument/2006/relationships/hyperlink" Target="https://login.consultant.ru/link/?req=doc&amp;base=RLAW148&amp;n=159559&amp;dst=100005" TargetMode="External"/><Relationship Id="rId132" Type="http://schemas.openxmlformats.org/officeDocument/2006/relationships/hyperlink" Target="https://login.consultant.ru/link/?req=doc&amp;base=RLAW148&amp;n=231171&amp;dst=100037" TargetMode="External"/><Relationship Id="rId153" Type="http://schemas.openxmlformats.org/officeDocument/2006/relationships/hyperlink" Target="https://login.consultant.ru/link/?req=doc&amp;base=RLAW148&amp;n=108534&amp;dst=1000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11507</Words>
  <Characters>65590</Characters>
  <Application>Microsoft Office Word</Application>
  <DocSecurity>0</DocSecurity>
  <Lines>546</Lines>
  <Paragraphs>153</Paragraphs>
  <ScaleCrop>false</ScaleCrop>
  <Company>Hewlett-Packard Company</Company>
  <LinksUpToDate>false</LinksUpToDate>
  <CharactersWithSpaces>76944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2026-07-22T10:18:00Z</dcterms:created>
  <dcterms:modified xsi:type="dcterms:W3CDTF">2026-07-22T10:19:00Z</dcterms:modified>
</cp:coreProperties>
</file>